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docProps/app.xml" ContentType="application/vnd.openxmlformats-officedocument.extended-properties+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customXml/itemProps1.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AF1A70" w:rsidRPr="007721E9" w:rsidRDefault="00AF1A70" w:rsidP="00BC767E">
      <w:pPr>
        <w:pStyle w:val="Heading1"/>
        <w:spacing w:after="0" w:afterAutospacing="0"/>
        <w:rPr>
          <w:color w:val="auto"/>
        </w:rPr>
      </w:pPr>
      <w:r w:rsidRPr="007721E9">
        <w:rPr>
          <w:color w:val="auto"/>
          <w:u w:val="single"/>
        </w:rPr>
        <w:t>Marc LeBrun</w:t>
      </w:r>
    </w:p>
    <w:p w:rsidR="00AF1A70" w:rsidRPr="007721E9" w:rsidRDefault="00AF1A70" w:rsidP="00BC767E">
      <w:pPr>
        <w:pStyle w:val="HTMLAddress"/>
        <w:ind w:left="360"/>
        <w:rPr>
          <w:color w:val="auto"/>
        </w:rPr>
      </w:pPr>
      <w:r w:rsidRPr="007721E9">
        <w:rPr>
          <w:b/>
          <w:bCs/>
          <w:color w:val="auto"/>
          <w:sz w:val="36"/>
          <w:szCs w:val="36"/>
        </w:rPr>
        <w:t>80 Saddle Wood Dr.  Novato, CA  94945</w:t>
      </w:r>
    </w:p>
    <w:p w:rsidR="00AF1A70" w:rsidRPr="007721E9" w:rsidRDefault="00AF1A70" w:rsidP="00BC767E">
      <w:pPr>
        <w:pStyle w:val="HTMLAddress"/>
        <w:ind w:left="720"/>
        <w:rPr>
          <w:color w:val="auto"/>
        </w:rPr>
      </w:pPr>
    </w:p>
    <w:p w:rsidR="00AF1A70" w:rsidRPr="007721E9" w:rsidRDefault="00AF1A70" w:rsidP="00BC767E">
      <w:pPr>
        <w:pStyle w:val="HTMLAddress"/>
        <w:ind w:left="720"/>
        <w:rPr>
          <w:color w:val="auto"/>
          <w:sz w:val="32"/>
          <w:szCs w:val="32"/>
        </w:rPr>
      </w:pPr>
      <w:r w:rsidRPr="007721E9">
        <w:rPr>
          <w:b/>
          <w:bCs/>
          <w:color w:val="auto"/>
          <w:sz w:val="32"/>
          <w:szCs w:val="32"/>
        </w:rPr>
        <w:t>Cell:</w:t>
      </w:r>
      <w:r w:rsidRPr="007721E9">
        <w:rPr>
          <w:b/>
          <w:bCs/>
          <w:color w:val="auto"/>
          <w:sz w:val="32"/>
          <w:szCs w:val="32"/>
        </w:rPr>
        <w:tab/>
      </w:r>
      <w:r w:rsidR="007646E5">
        <w:rPr>
          <w:b/>
          <w:bCs/>
          <w:color w:val="auto"/>
          <w:sz w:val="32"/>
          <w:szCs w:val="32"/>
        </w:rPr>
        <w:tab/>
      </w:r>
      <w:r w:rsidRPr="007721E9">
        <w:rPr>
          <w:b/>
          <w:bCs/>
          <w:color w:val="auto"/>
          <w:sz w:val="32"/>
          <w:szCs w:val="32"/>
        </w:rPr>
        <w:t>+1-415-215-0355</w:t>
      </w:r>
    </w:p>
    <w:p w:rsidR="0035725E" w:rsidRPr="007721E9" w:rsidRDefault="0035725E" w:rsidP="00BC767E">
      <w:pPr>
        <w:pStyle w:val="NormalWeb"/>
        <w:ind w:left="720"/>
        <w:rPr>
          <w:color w:val="auto"/>
          <w:sz w:val="32"/>
          <w:szCs w:val="32"/>
        </w:rPr>
      </w:pPr>
      <w:proofErr w:type="gramStart"/>
      <w:r w:rsidRPr="007721E9">
        <w:rPr>
          <w:b/>
          <w:bCs/>
          <w:i/>
          <w:iCs/>
          <w:color w:val="auto"/>
          <w:sz w:val="32"/>
          <w:szCs w:val="32"/>
        </w:rPr>
        <w:t>eMail</w:t>
      </w:r>
      <w:proofErr w:type="gramEnd"/>
      <w:r w:rsidRPr="007721E9">
        <w:rPr>
          <w:b/>
          <w:bCs/>
          <w:i/>
          <w:iCs/>
          <w:color w:val="auto"/>
          <w:sz w:val="32"/>
          <w:szCs w:val="32"/>
        </w:rPr>
        <w:t>:</w:t>
      </w:r>
      <w:r w:rsidRPr="007721E9">
        <w:rPr>
          <w:b/>
          <w:bCs/>
          <w:color w:val="auto"/>
          <w:sz w:val="32"/>
          <w:szCs w:val="32"/>
        </w:rPr>
        <w:tab/>
        <w:t xml:space="preserve"> </w:t>
      </w:r>
      <w:hyperlink r:id="rId5" w:history="1">
        <w:r w:rsidRPr="007721E9">
          <w:rPr>
            <w:rStyle w:val="Hyperlink"/>
            <w:b/>
            <w:bCs/>
            <w:color w:val="auto"/>
            <w:sz w:val="32"/>
            <w:szCs w:val="32"/>
          </w:rPr>
          <w:t>mlb@well.com</w:t>
        </w:r>
      </w:hyperlink>
      <w:r w:rsidRPr="007721E9">
        <w:rPr>
          <w:rStyle w:val="Strong"/>
          <w:i/>
          <w:iCs/>
          <w:color w:val="auto"/>
          <w:sz w:val="32"/>
          <w:szCs w:val="32"/>
        </w:rPr>
        <w:t xml:space="preserve"> </w:t>
      </w:r>
    </w:p>
    <w:p w:rsidR="0074060C" w:rsidRDefault="0035725E" w:rsidP="00BC767E">
      <w:pPr>
        <w:pStyle w:val="NormalWeb"/>
        <w:ind w:left="720"/>
        <w:rPr>
          <w:rStyle w:val="Strong"/>
        </w:rPr>
      </w:pPr>
      <w:r w:rsidRPr="007721E9">
        <w:rPr>
          <w:b/>
          <w:bCs/>
          <w:i/>
          <w:iCs/>
          <w:color w:val="auto"/>
          <w:sz w:val="32"/>
          <w:szCs w:val="32"/>
        </w:rPr>
        <w:t>LinkedIn:</w:t>
      </w:r>
      <w:r w:rsidRPr="007721E9">
        <w:rPr>
          <w:b/>
          <w:bCs/>
          <w:color w:val="auto"/>
          <w:sz w:val="32"/>
          <w:szCs w:val="32"/>
        </w:rPr>
        <w:tab/>
        <w:t xml:space="preserve"> </w:t>
      </w:r>
      <w:hyperlink r:id="rId6" w:history="1">
        <w:r w:rsidR="00816F14" w:rsidRPr="00AD421A">
          <w:rPr>
            <w:rStyle w:val="Hyperlink"/>
            <w:rFonts w:cs="Arial"/>
            <w:b/>
            <w:sz w:val="32"/>
            <w:szCs w:val="32"/>
          </w:rPr>
          <w:t>http://www.linkedin.com/profile/view?id=12644</w:t>
        </w:r>
      </w:hyperlink>
      <w:r w:rsidRPr="007721E9">
        <w:rPr>
          <w:rStyle w:val="Strong"/>
          <w:i/>
          <w:iCs/>
          <w:color w:val="auto"/>
          <w:sz w:val="32"/>
          <w:szCs w:val="32"/>
        </w:rPr>
        <w:t xml:space="preserve"> </w:t>
      </w:r>
    </w:p>
    <w:p w:rsidR="0035725E" w:rsidRPr="0074060C" w:rsidRDefault="0074060C" w:rsidP="0074060C">
      <w:pPr>
        <w:pStyle w:val="NormalWeb"/>
        <w:ind w:left="720"/>
        <w:rPr>
          <w:color w:val="auto"/>
          <w:sz w:val="32"/>
          <w:szCs w:val="32"/>
        </w:rPr>
      </w:pPr>
      <w:proofErr w:type="gramStart"/>
      <w:r w:rsidRPr="0074060C">
        <w:rPr>
          <w:b/>
          <w:bCs/>
          <w:i/>
          <w:iCs/>
          <w:color w:val="auto"/>
          <w:sz w:val="32"/>
          <w:szCs w:val="32"/>
        </w:rPr>
        <w:t>website</w:t>
      </w:r>
      <w:proofErr w:type="gramEnd"/>
      <w:r w:rsidRPr="0074060C">
        <w:rPr>
          <w:b/>
          <w:bCs/>
          <w:i/>
          <w:iCs/>
          <w:color w:val="auto"/>
          <w:sz w:val="32"/>
          <w:szCs w:val="32"/>
        </w:rPr>
        <w:t>:</w:t>
      </w:r>
      <w:r w:rsidRPr="0074060C">
        <w:rPr>
          <w:b/>
          <w:bCs/>
          <w:color w:val="auto"/>
          <w:sz w:val="32"/>
          <w:szCs w:val="32"/>
        </w:rPr>
        <w:tab/>
        <w:t xml:space="preserve"> </w:t>
      </w:r>
      <w:r w:rsidRPr="0074060C">
        <w:rPr>
          <w:sz w:val="32"/>
        </w:rPr>
        <w:t>http://fxpt.com/</w:t>
      </w:r>
      <w:r w:rsidRPr="0074060C">
        <w:rPr>
          <w:rStyle w:val="Strong"/>
          <w:i/>
          <w:iCs/>
          <w:color w:val="auto"/>
          <w:sz w:val="32"/>
          <w:szCs w:val="32"/>
        </w:rPr>
        <w:t xml:space="preserve"> </w:t>
      </w:r>
    </w:p>
    <w:p w:rsidR="00D7447A" w:rsidRPr="007721E9" w:rsidRDefault="00D7447A" w:rsidP="00BC767E">
      <w:pPr>
        <w:pStyle w:val="NormalWeb"/>
        <w:spacing w:before="0" w:beforeAutospacing="0"/>
        <w:jc w:val="center"/>
        <w:rPr>
          <w:b/>
          <w:bCs/>
          <w:i/>
          <w:iCs/>
          <w:color w:val="auto"/>
          <w:sz w:val="36"/>
          <w:szCs w:val="36"/>
        </w:rPr>
      </w:pPr>
    </w:p>
    <w:p w:rsidR="00AF1A70" w:rsidRPr="007721E9" w:rsidRDefault="00D7447A" w:rsidP="00BC767E">
      <w:pPr>
        <w:pStyle w:val="NormalWeb"/>
        <w:spacing w:before="0" w:beforeAutospacing="0"/>
        <w:jc w:val="center"/>
        <w:rPr>
          <w:color w:val="auto"/>
        </w:rPr>
      </w:pPr>
      <w:r w:rsidRPr="007721E9">
        <w:rPr>
          <w:b/>
          <w:bCs/>
          <w:i/>
          <w:iCs/>
          <w:color w:val="auto"/>
          <w:sz w:val="36"/>
          <w:szCs w:val="36"/>
          <w:u w:val="single"/>
        </w:rPr>
        <w:t xml:space="preserve">I </w:t>
      </w:r>
      <w:r w:rsidR="00C176A9">
        <w:rPr>
          <w:b/>
          <w:bCs/>
          <w:i/>
          <w:iCs/>
          <w:color w:val="auto"/>
          <w:sz w:val="36"/>
          <w:szCs w:val="36"/>
          <w:u w:val="single"/>
        </w:rPr>
        <w:t>deliver i</w:t>
      </w:r>
      <w:r w:rsidRPr="007721E9">
        <w:rPr>
          <w:b/>
          <w:bCs/>
          <w:i/>
          <w:iCs/>
          <w:color w:val="auto"/>
          <w:sz w:val="36"/>
          <w:szCs w:val="36"/>
          <w:u w:val="single"/>
        </w:rPr>
        <w:t>nnovation</w:t>
      </w:r>
      <w:r w:rsidR="00AF1A70" w:rsidRPr="007721E9">
        <w:rPr>
          <w:b/>
          <w:bCs/>
          <w:i/>
          <w:iCs/>
          <w:color w:val="auto"/>
          <w:sz w:val="36"/>
          <w:szCs w:val="36"/>
        </w:rPr>
        <w:t>.</w:t>
      </w:r>
    </w:p>
    <w:p w:rsidR="008D729E" w:rsidRPr="007721E9" w:rsidRDefault="008D729E" w:rsidP="00BC767E">
      <w:pPr>
        <w:pStyle w:val="Heading2"/>
        <w:rPr>
          <w:color w:val="auto"/>
        </w:rPr>
      </w:pPr>
      <w:r w:rsidRPr="007721E9">
        <w:rPr>
          <w:color w:val="auto"/>
        </w:rPr>
        <w:t>Summary:</w:t>
      </w:r>
    </w:p>
    <w:p w:rsidR="002D4802" w:rsidRDefault="00C142CF" w:rsidP="00C142CF">
      <w:pPr>
        <w:pStyle w:val="Heading2"/>
        <w:rPr>
          <w:b w:val="0"/>
          <w:bCs w:val="0"/>
          <w:color w:val="auto"/>
          <w:sz w:val="24"/>
          <w:szCs w:val="24"/>
        </w:rPr>
      </w:pPr>
      <w:r w:rsidRPr="00C142CF">
        <w:rPr>
          <w:b w:val="0"/>
          <w:bCs w:val="0"/>
          <w:color w:val="auto"/>
          <w:sz w:val="24"/>
          <w:szCs w:val="24"/>
        </w:rPr>
        <w:t>I deliver innovation—to profitably delight users and customers—in a variety of roles:</w:t>
      </w:r>
      <w:r>
        <w:rPr>
          <w:b w:val="0"/>
          <w:bCs w:val="0"/>
          <w:color w:val="auto"/>
          <w:sz w:val="24"/>
          <w:szCs w:val="24"/>
        </w:rPr>
        <w:br/>
      </w:r>
      <w:r>
        <w:rPr>
          <w:b w:val="0"/>
          <w:bCs w:val="0"/>
          <w:color w:val="auto"/>
          <w:sz w:val="24"/>
          <w:szCs w:val="24"/>
        </w:rPr>
        <w:br/>
      </w:r>
      <w:r w:rsidR="002C6E9D" w:rsidRPr="002C6E9D">
        <w:rPr>
          <w:b w:val="0"/>
          <w:bCs w:val="0"/>
          <w:color w:val="auto"/>
          <w:sz w:val="24"/>
          <w:szCs w:val="24"/>
          <w:u w:val="single"/>
        </w:rPr>
        <w:t>Advanced Technology Director</w:t>
      </w:r>
      <w:r w:rsidR="002C6E9D">
        <w:rPr>
          <w:b w:val="0"/>
          <w:bCs w:val="0"/>
          <w:color w:val="auto"/>
          <w:sz w:val="24"/>
          <w:szCs w:val="24"/>
        </w:rPr>
        <w:t>:</w:t>
      </w:r>
      <w:r w:rsidR="00765867">
        <w:rPr>
          <w:b w:val="0"/>
          <w:bCs w:val="0"/>
          <w:color w:val="auto"/>
          <w:sz w:val="24"/>
          <w:szCs w:val="24"/>
        </w:rPr>
        <w:br/>
      </w:r>
      <w:r w:rsidRPr="00C142CF">
        <w:rPr>
          <w:b w:val="0"/>
          <w:bCs w:val="0"/>
          <w:color w:val="auto"/>
          <w:sz w:val="24"/>
          <w:szCs w:val="24"/>
        </w:rPr>
        <w:t>Manage labs, project leaders and brilliant individuals for Autodesk and Adobe in virtual reality, security, media, graphics, signal processing and programming systems; technology transfers, products, publications and patents.</w:t>
      </w:r>
      <w:r>
        <w:rPr>
          <w:b w:val="0"/>
          <w:bCs w:val="0"/>
          <w:color w:val="auto"/>
          <w:sz w:val="24"/>
          <w:szCs w:val="24"/>
        </w:rPr>
        <w:br/>
      </w:r>
      <w:r>
        <w:rPr>
          <w:b w:val="0"/>
          <w:bCs w:val="0"/>
          <w:color w:val="auto"/>
          <w:sz w:val="24"/>
          <w:szCs w:val="24"/>
        </w:rPr>
        <w:br/>
      </w:r>
      <w:r w:rsidR="002C6E9D" w:rsidRPr="002C6E9D">
        <w:rPr>
          <w:b w:val="0"/>
          <w:bCs w:val="0"/>
          <w:color w:val="auto"/>
          <w:sz w:val="24"/>
          <w:szCs w:val="24"/>
          <w:u w:val="single"/>
        </w:rPr>
        <w:t>Engineering Manager</w:t>
      </w:r>
      <w:r w:rsidR="002C6E9D">
        <w:rPr>
          <w:b w:val="0"/>
          <w:bCs w:val="0"/>
          <w:color w:val="auto"/>
          <w:sz w:val="24"/>
          <w:szCs w:val="24"/>
        </w:rPr>
        <w:t>:</w:t>
      </w:r>
      <w:r w:rsidR="00765867">
        <w:rPr>
          <w:b w:val="0"/>
          <w:bCs w:val="0"/>
          <w:color w:val="auto"/>
          <w:sz w:val="24"/>
          <w:szCs w:val="24"/>
        </w:rPr>
        <w:br/>
      </w:r>
      <w:r w:rsidRPr="00C142CF">
        <w:rPr>
          <w:b w:val="0"/>
          <w:bCs w:val="0"/>
          <w:color w:val="auto"/>
          <w:sz w:val="24"/>
          <w:szCs w:val="24"/>
        </w:rPr>
        <w:t xml:space="preserve">Responsible for software development (programming, QA, doc, release, support) products and services at Symbolics, Software Publishing Corp, </w:t>
      </w:r>
      <w:proofErr w:type="spellStart"/>
      <w:r w:rsidRPr="00C142CF">
        <w:rPr>
          <w:b w:val="0"/>
          <w:bCs w:val="0"/>
          <w:color w:val="auto"/>
          <w:sz w:val="24"/>
          <w:szCs w:val="24"/>
        </w:rPr>
        <w:t>Electrogig</w:t>
      </w:r>
      <w:proofErr w:type="spellEnd"/>
      <w:r w:rsidRPr="00C142CF">
        <w:rPr>
          <w:b w:val="0"/>
          <w:bCs w:val="0"/>
          <w:color w:val="auto"/>
          <w:sz w:val="24"/>
          <w:szCs w:val="24"/>
        </w:rPr>
        <w:t xml:space="preserve"> BV, McAfee Associates and Sonic Solutions.  </w:t>
      </w:r>
      <w:proofErr w:type="gramStart"/>
      <w:r w:rsidRPr="00C142CF">
        <w:rPr>
          <w:b w:val="0"/>
          <w:bCs w:val="0"/>
          <w:color w:val="auto"/>
          <w:sz w:val="24"/>
          <w:szCs w:val="24"/>
        </w:rPr>
        <w:t>Social media, discovery and gaming web site for millions of users for Tagged.com.</w:t>
      </w:r>
      <w:proofErr w:type="gramEnd"/>
      <w:r w:rsidRPr="00C142CF">
        <w:rPr>
          <w:b w:val="0"/>
          <w:bCs w:val="0"/>
          <w:color w:val="auto"/>
          <w:sz w:val="24"/>
          <w:szCs w:val="24"/>
        </w:rPr>
        <w:t xml:space="preserve">  Managed hardware groups at Symbolics Inc. and </w:t>
      </w:r>
      <w:proofErr w:type="spellStart"/>
      <w:r w:rsidRPr="00C142CF">
        <w:rPr>
          <w:b w:val="0"/>
          <w:bCs w:val="0"/>
          <w:color w:val="auto"/>
          <w:sz w:val="24"/>
          <w:szCs w:val="24"/>
        </w:rPr>
        <w:t>Electrogig</w:t>
      </w:r>
      <w:proofErr w:type="spellEnd"/>
      <w:r w:rsidRPr="00C142CF">
        <w:rPr>
          <w:b w:val="0"/>
          <w:bCs w:val="0"/>
          <w:color w:val="auto"/>
          <w:sz w:val="24"/>
          <w:szCs w:val="24"/>
        </w:rPr>
        <w:t xml:space="preserve"> BV.  Certified Scrum Master.</w:t>
      </w:r>
      <w:r>
        <w:rPr>
          <w:b w:val="0"/>
          <w:bCs w:val="0"/>
          <w:color w:val="auto"/>
          <w:sz w:val="24"/>
          <w:szCs w:val="24"/>
        </w:rPr>
        <w:br/>
      </w:r>
      <w:r>
        <w:rPr>
          <w:b w:val="0"/>
          <w:bCs w:val="0"/>
          <w:color w:val="auto"/>
          <w:sz w:val="24"/>
          <w:szCs w:val="24"/>
        </w:rPr>
        <w:br/>
      </w:r>
      <w:r w:rsidR="002C6E9D" w:rsidRPr="002C6E9D">
        <w:rPr>
          <w:b w:val="0"/>
          <w:bCs w:val="0"/>
          <w:color w:val="auto"/>
          <w:sz w:val="24"/>
          <w:szCs w:val="24"/>
          <w:u w:val="single"/>
        </w:rPr>
        <w:t>Software Developer, Architect</w:t>
      </w:r>
      <w:r w:rsidR="002C6E9D">
        <w:rPr>
          <w:b w:val="0"/>
          <w:bCs w:val="0"/>
          <w:color w:val="auto"/>
          <w:sz w:val="24"/>
          <w:szCs w:val="24"/>
        </w:rPr>
        <w:t>:</w:t>
      </w:r>
      <w:r w:rsidR="00765867">
        <w:rPr>
          <w:b w:val="0"/>
          <w:bCs w:val="0"/>
          <w:color w:val="auto"/>
          <w:sz w:val="24"/>
          <w:szCs w:val="24"/>
        </w:rPr>
        <w:br/>
        <w:t>Wr</w:t>
      </w:r>
      <w:r w:rsidRPr="00C142CF">
        <w:rPr>
          <w:b w:val="0"/>
          <w:bCs w:val="0"/>
          <w:color w:val="auto"/>
          <w:sz w:val="24"/>
          <w:szCs w:val="24"/>
        </w:rPr>
        <w:t xml:space="preserve">ote thousands of lines of production code in Java, C++, Lisp, assembly and firmware.  Also coded in JavaScript, Python, Ruby-on-Rails and many others.  Work product deployed to super- and personal computers, devices, enterprises, high-traffic web sites, </w:t>
      </w:r>
      <w:proofErr w:type="spellStart"/>
      <w:r w:rsidRPr="00C142CF">
        <w:rPr>
          <w:b w:val="0"/>
          <w:bCs w:val="0"/>
          <w:color w:val="auto"/>
          <w:sz w:val="24"/>
          <w:szCs w:val="24"/>
        </w:rPr>
        <w:t>RESTful</w:t>
      </w:r>
      <w:proofErr w:type="spellEnd"/>
      <w:r w:rsidRPr="00C142CF">
        <w:rPr>
          <w:b w:val="0"/>
          <w:bCs w:val="0"/>
          <w:color w:val="auto"/>
          <w:sz w:val="24"/>
          <w:szCs w:val="24"/>
        </w:rPr>
        <w:t xml:space="preserve"> software services (</w:t>
      </w:r>
      <w:proofErr w:type="spellStart"/>
      <w:r w:rsidRPr="00C142CF">
        <w:rPr>
          <w:b w:val="0"/>
          <w:bCs w:val="0"/>
          <w:color w:val="auto"/>
          <w:sz w:val="24"/>
          <w:szCs w:val="24"/>
        </w:rPr>
        <w:t>eg</w:t>
      </w:r>
      <w:proofErr w:type="spellEnd"/>
      <w:r w:rsidRPr="00C142CF">
        <w:rPr>
          <w:b w:val="0"/>
          <w:bCs w:val="0"/>
          <w:color w:val="auto"/>
          <w:sz w:val="24"/>
          <w:szCs w:val="24"/>
        </w:rPr>
        <w:t xml:space="preserve"> LAMP, SQL/</w:t>
      </w:r>
      <w:proofErr w:type="spellStart"/>
      <w:r w:rsidRPr="00C142CF">
        <w:rPr>
          <w:b w:val="0"/>
          <w:bCs w:val="0"/>
          <w:color w:val="auto"/>
          <w:sz w:val="24"/>
          <w:szCs w:val="24"/>
        </w:rPr>
        <w:t>nonSQL</w:t>
      </w:r>
      <w:proofErr w:type="spellEnd"/>
      <w:r w:rsidRPr="00C142CF">
        <w:rPr>
          <w:b w:val="0"/>
          <w:bCs w:val="0"/>
          <w:color w:val="auto"/>
          <w:sz w:val="24"/>
          <w:szCs w:val="24"/>
        </w:rPr>
        <w:t xml:space="preserve">, </w:t>
      </w:r>
      <w:proofErr w:type="spellStart"/>
      <w:r w:rsidRPr="00C142CF">
        <w:rPr>
          <w:b w:val="0"/>
          <w:bCs w:val="0"/>
          <w:color w:val="auto"/>
          <w:sz w:val="24"/>
          <w:szCs w:val="24"/>
        </w:rPr>
        <w:t>SaaS</w:t>
      </w:r>
      <w:proofErr w:type="spellEnd"/>
      <w:r w:rsidRPr="00C142CF">
        <w:rPr>
          <w:b w:val="0"/>
          <w:bCs w:val="0"/>
          <w:color w:val="auto"/>
          <w:sz w:val="24"/>
          <w:szCs w:val="24"/>
        </w:rPr>
        <w:t xml:space="preserve">) and clouds (Amazon EC2/S3).  </w:t>
      </w:r>
      <w:proofErr w:type="gramStart"/>
      <w:r w:rsidRPr="00C142CF">
        <w:rPr>
          <w:b w:val="0"/>
          <w:bCs w:val="0"/>
          <w:color w:val="auto"/>
          <w:sz w:val="24"/>
          <w:szCs w:val="24"/>
        </w:rPr>
        <w:t>Design and evolution of complex systems products across multiple releases (Symbolics, Siebel, start-ups).</w:t>
      </w:r>
      <w:proofErr w:type="gramEnd"/>
      <w:r w:rsidR="002D4802">
        <w:rPr>
          <w:b w:val="0"/>
          <w:bCs w:val="0"/>
          <w:color w:val="auto"/>
          <w:sz w:val="24"/>
          <w:szCs w:val="24"/>
        </w:rPr>
        <w:br/>
      </w:r>
      <w:r w:rsidR="002D4802">
        <w:rPr>
          <w:b w:val="0"/>
          <w:bCs w:val="0"/>
          <w:color w:val="auto"/>
          <w:sz w:val="24"/>
          <w:szCs w:val="24"/>
        </w:rPr>
        <w:br/>
      </w:r>
      <w:r w:rsidRPr="002C6E9D">
        <w:rPr>
          <w:b w:val="0"/>
          <w:bCs w:val="0"/>
          <w:color w:val="auto"/>
          <w:sz w:val="24"/>
          <w:szCs w:val="24"/>
          <w:u w:val="single"/>
        </w:rPr>
        <w:t>Scientist, Researcher, Communicator, Hacker</w:t>
      </w:r>
      <w:r w:rsidR="00765867">
        <w:rPr>
          <w:b w:val="0"/>
          <w:bCs w:val="0"/>
          <w:color w:val="auto"/>
          <w:sz w:val="24"/>
          <w:szCs w:val="24"/>
        </w:rPr>
        <w:t>:</w:t>
      </w:r>
      <w:r w:rsidR="002D4802">
        <w:rPr>
          <w:b w:val="0"/>
          <w:bCs w:val="0"/>
          <w:color w:val="auto"/>
          <w:sz w:val="24"/>
          <w:szCs w:val="24"/>
        </w:rPr>
        <w:br/>
      </w:r>
      <w:r w:rsidRPr="00C142CF">
        <w:rPr>
          <w:b w:val="0"/>
          <w:bCs w:val="0"/>
          <w:color w:val="auto"/>
          <w:sz w:val="24"/>
          <w:szCs w:val="24"/>
        </w:rPr>
        <w:t xml:space="preserve">Staff in top research sites (Stanford, MIT, Xerox PARC).  Published in signal processing and math journals (JAES, MAA, CMJ, JIS etc).  </w:t>
      </w:r>
      <w:proofErr w:type="gramStart"/>
      <w:r w:rsidRPr="00C142CF">
        <w:rPr>
          <w:b w:val="0"/>
          <w:bCs w:val="0"/>
          <w:color w:val="auto"/>
          <w:sz w:val="24"/>
          <w:szCs w:val="24"/>
        </w:rPr>
        <w:t>Trustee of math foundation (OEISF.org).</w:t>
      </w:r>
      <w:proofErr w:type="gramEnd"/>
      <w:r w:rsidRPr="00C142CF">
        <w:rPr>
          <w:b w:val="0"/>
          <w:bCs w:val="0"/>
          <w:color w:val="auto"/>
          <w:sz w:val="24"/>
          <w:szCs w:val="24"/>
        </w:rPr>
        <w:t xml:space="preserve">  Prototyped original Apple Macintosh.  Organize Tech Forums and public professional programs and Hackers conferences.</w:t>
      </w:r>
      <w:r w:rsidR="002D4802">
        <w:rPr>
          <w:b w:val="0"/>
          <w:bCs w:val="0"/>
          <w:color w:val="auto"/>
          <w:sz w:val="24"/>
          <w:szCs w:val="24"/>
        </w:rPr>
        <w:br/>
      </w:r>
      <w:r w:rsidR="002D4802">
        <w:rPr>
          <w:b w:val="0"/>
          <w:bCs w:val="0"/>
          <w:color w:val="auto"/>
          <w:sz w:val="24"/>
          <w:szCs w:val="24"/>
        </w:rPr>
        <w:br/>
      </w:r>
      <w:r w:rsidRPr="002C6E9D">
        <w:rPr>
          <w:b w:val="0"/>
          <w:bCs w:val="0"/>
          <w:color w:val="auto"/>
          <w:sz w:val="24"/>
          <w:szCs w:val="24"/>
          <w:u w:val="single"/>
        </w:rPr>
        <w:t>Professional</w:t>
      </w:r>
      <w:r w:rsidR="002C6E9D">
        <w:rPr>
          <w:b w:val="0"/>
          <w:bCs w:val="0"/>
          <w:color w:val="auto"/>
          <w:sz w:val="24"/>
          <w:szCs w:val="24"/>
        </w:rPr>
        <w:t>:</w:t>
      </w:r>
      <w:r w:rsidR="002D4802">
        <w:rPr>
          <w:b w:val="0"/>
          <w:bCs w:val="0"/>
          <w:color w:val="auto"/>
          <w:sz w:val="24"/>
          <w:szCs w:val="24"/>
        </w:rPr>
        <w:br/>
      </w:r>
      <w:r w:rsidRPr="00C142CF">
        <w:rPr>
          <w:b w:val="0"/>
          <w:bCs w:val="0"/>
          <w:color w:val="auto"/>
          <w:sz w:val="24"/>
          <w:szCs w:val="24"/>
        </w:rPr>
        <w:t>Worked at all scales from start-ups to Fortune 50.  Led teams of ~30+ reports, with site-scale responsibility for larger units (~70+) with international teams (Europe, Asia).  Reported to C-level in four public companies (Symbolics, Autodesk, McAfee and Son</w:t>
      </w:r>
      <w:r w:rsidR="002C6E9D">
        <w:rPr>
          <w:b w:val="0"/>
          <w:bCs w:val="0"/>
          <w:color w:val="auto"/>
          <w:sz w:val="24"/>
          <w:szCs w:val="24"/>
        </w:rPr>
        <w:t xml:space="preserve">ic Solutions) plus other CEOs, </w:t>
      </w:r>
      <w:r w:rsidRPr="00C142CF">
        <w:rPr>
          <w:b w:val="0"/>
          <w:bCs w:val="0"/>
          <w:color w:val="auto"/>
          <w:sz w:val="24"/>
          <w:szCs w:val="24"/>
        </w:rPr>
        <w:t>VPs and General Managers.  Enjoy working with marketing, sales, product managers, consulting clients, customers and stakeholders.</w:t>
      </w:r>
    </w:p>
    <w:p w:rsidR="00AF1A70" w:rsidRPr="002D4802" w:rsidRDefault="00AF1A70" w:rsidP="00C142CF">
      <w:pPr>
        <w:pStyle w:val="Heading2"/>
        <w:rPr>
          <w:b w:val="0"/>
          <w:bCs w:val="0"/>
          <w:color w:val="auto"/>
          <w:sz w:val="24"/>
          <w:szCs w:val="24"/>
        </w:rPr>
      </w:pPr>
      <w:r w:rsidRPr="007721E9">
        <w:rPr>
          <w:color w:val="auto"/>
        </w:rPr>
        <w:t>History:</w:t>
      </w:r>
    </w:p>
    <w:p w:rsidR="00D63EED" w:rsidRPr="007721E9" w:rsidRDefault="00D63EED" w:rsidP="00D63EED">
      <w:pPr>
        <w:pStyle w:val="Heading3"/>
        <w:spacing w:after="0" w:afterAutospacing="0"/>
        <w:rPr>
          <w:color w:val="auto"/>
        </w:rPr>
      </w:pPr>
      <w:r>
        <w:rPr>
          <w:color w:val="auto"/>
        </w:rPr>
        <w:t>201</w:t>
      </w:r>
      <w:r w:rsidRPr="007721E9">
        <w:rPr>
          <w:color w:val="auto"/>
        </w:rPr>
        <w:t xml:space="preserve">2—Present: </w:t>
      </w:r>
      <w:r>
        <w:rPr>
          <w:bCs w:val="0"/>
          <w:color w:val="auto"/>
        </w:rPr>
        <w:t>Engineering Manager</w:t>
      </w:r>
      <w:r w:rsidRPr="007721E9">
        <w:rPr>
          <w:color w:val="auto"/>
        </w:rPr>
        <w:t xml:space="preserve">, </w:t>
      </w:r>
      <w:r>
        <w:rPr>
          <w:color w:val="auto"/>
        </w:rPr>
        <w:t>Tagged</w:t>
      </w:r>
      <w:r w:rsidRPr="007721E9">
        <w:rPr>
          <w:color w:val="auto"/>
        </w:rPr>
        <w:t xml:space="preserve"> Inc, </w:t>
      </w:r>
      <w:r>
        <w:rPr>
          <w:i/>
          <w:iCs/>
          <w:color w:val="auto"/>
        </w:rPr>
        <w:t>San Francisco</w:t>
      </w:r>
      <w:r w:rsidRPr="007721E9">
        <w:rPr>
          <w:i/>
          <w:iCs/>
          <w:color w:val="auto"/>
        </w:rPr>
        <w:t>, CA</w:t>
      </w:r>
    </w:p>
    <w:p w:rsidR="00D63EED" w:rsidRPr="001A494D" w:rsidRDefault="005C2D37" w:rsidP="00D63EED">
      <w:pPr>
        <w:pStyle w:val="NormalWeb"/>
        <w:spacing w:before="0" w:beforeAutospacing="0"/>
        <w:rPr>
          <w:color w:val="auto"/>
        </w:rPr>
      </w:pPr>
      <w:r w:rsidRPr="001A494D">
        <w:rPr>
          <w:color w:val="auto"/>
        </w:rPr>
        <w:t xml:space="preserve">Reporting to CTO.  Tagged.com </w:t>
      </w:r>
      <w:r w:rsidR="000E3146">
        <w:rPr>
          <w:color w:val="auto"/>
        </w:rPr>
        <w:t>is</w:t>
      </w:r>
      <w:r w:rsidRPr="001A494D">
        <w:rPr>
          <w:color w:val="auto"/>
        </w:rPr>
        <w:t xml:space="preserve"> </w:t>
      </w:r>
      <w:r w:rsidR="001A494D">
        <w:rPr>
          <w:color w:val="auto"/>
        </w:rPr>
        <w:t xml:space="preserve">one of the </w:t>
      </w:r>
      <w:r w:rsidR="00EC34E1">
        <w:rPr>
          <w:color w:val="auto"/>
        </w:rPr>
        <w:t>t</w:t>
      </w:r>
      <w:r w:rsidR="001A494D">
        <w:rPr>
          <w:color w:val="auto"/>
        </w:rPr>
        <w:t>op 10</w:t>
      </w:r>
      <w:r w:rsidRPr="001A494D">
        <w:rPr>
          <w:color w:val="auto"/>
        </w:rPr>
        <w:t xml:space="preserve"> social media, social discovery and social gaming web site</w:t>
      </w:r>
      <w:r w:rsidR="00875175">
        <w:rPr>
          <w:color w:val="auto"/>
        </w:rPr>
        <w:t>s</w:t>
      </w:r>
      <w:r w:rsidR="001A494D" w:rsidRPr="001A494D">
        <w:rPr>
          <w:color w:val="auto"/>
        </w:rPr>
        <w:t>, with 300 million members and 20 million monthly visitors</w:t>
      </w:r>
      <w:r w:rsidR="00875175">
        <w:rPr>
          <w:color w:val="auto"/>
        </w:rPr>
        <w:t xml:space="preserve"> (comparable to LinkedIn or Google+)</w:t>
      </w:r>
      <w:r w:rsidR="001A494D">
        <w:rPr>
          <w:color w:val="auto"/>
        </w:rPr>
        <w:t>.</w:t>
      </w:r>
      <w:r w:rsidR="00875175">
        <w:rPr>
          <w:color w:val="auto"/>
        </w:rPr>
        <w:t xml:space="preserve">  Developing new unified home, back-end technology and</w:t>
      </w:r>
      <w:r w:rsidR="009373F7">
        <w:rPr>
          <w:color w:val="auto"/>
        </w:rPr>
        <w:t xml:space="preserve"> user-experience implementation</w:t>
      </w:r>
      <w:r w:rsidR="003158F7">
        <w:rPr>
          <w:color w:val="auto"/>
        </w:rPr>
        <w:t>s</w:t>
      </w:r>
      <w:r w:rsidR="00875175">
        <w:rPr>
          <w:color w:val="auto"/>
        </w:rPr>
        <w:t xml:space="preserve">; </w:t>
      </w:r>
      <w:r w:rsidR="009D6DD8" w:rsidRPr="009D6DD8">
        <w:rPr>
          <w:color w:val="auto"/>
        </w:rPr>
        <w:t>managing Search (</w:t>
      </w:r>
      <w:proofErr w:type="spellStart"/>
      <w:r w:rsidR="009D6DD8" w:rsidRPr="009D6DD8">
        <w:rPr>
          <w:color w:val="auto"/>
        </w:rPr>
        <w:t>Lucene/Solr</w:t>
      </w:r>
      <w:proofErr w:type="spellEnd"/>
      <w:r w:rsidR="009D6DD8" w:rsidRPr="009D6DD8">
        <w:rPr>
          <w:color w:val="auto"/>
        </w:rPr>
        <w:t xml:space="preserve">) and related "Big Data Services" team; </w:t>
      </w:r>
      <w:r w:rsidR="00875175">
        <w:rPr>
          <w:color w:val="auto"/>
        </w:rPr>
        <w:t xml:space="preserve">contributing </w:t>
      </w:r>
      <w:r w:rsidR="00D6452E">
        <w:rPr>
          <w:color w:val="auto"/>
        </w:rPr>
        <w:t xml:space="preserve">experienced </w:t>
      </w:r>
      <w:r w:rsidR="00875175">
        <w:rPr>
          <w:color w:val="auto"/>
        </w:rPr>
        <w:t>project management (</w:t>
      </w:r>
      <w:r w:rsidR="00EF2D30">
        <w:rPr>
          <w:color w:val="auto"/>
        </w:rPr>
        <w:t>Agile/</w:t>
      </w:r>
      <w:r w:rsidR="00875175">
        <w:rPr>
          <w:color w:val="auto"/>
        </w:rPr>
        <w:t>Scrum)</w:t>
      </w:r>
      <w:r w:rsidR="00EF2D30">
        <w:rPr>
          <w:color w:val="auto"/>
        </w:rPr>
        <w:t>,</w:t>
      </w:r>
      <w:r w:rsidR="00875175">
        <w:rPr>
          <w:color w:val="auto"/>
        </w:rPr>
        <w:t xml:space="preserve"> softwar</w:t>
      </w:r>
      <w:r w:rsidR="008D13B4">
        <w:rPr>
          <w:color w:val="auto"/>
        </w:rPr>
        <w:t>e development (TDD/FDD/unit testing)</w:t>
      </w:r>
      <w:r w:rsidR="008408D8">
        <w:rPr>
          <w:color w:val="auto"/>
        </w:rPr>
        <w:t xml:space="preserve"> </w:t>
      </w:r>
      <w:r w:rsidR="002A26A7">
        <w:rPr>
          <w:color w:val="auto"/>
        </w:rPr>
        <w:t xml:space="preserve">and mentoring </w:t>
      </w:r>
      <w:r w:rsidR="009E3DD8">
        <w:rPr>
          <w:color w:val="auto"/>
        </w:rPr>
        <w:t>perspectives</w:t>
      </w:r>
      <w:r w:rsidR="00A939DF">
        <w:rPr>
          <w:color w:val="auto"/>
        </w:rPr>
        <w:t xml:space="preserve"> and </w:t>
      </w:r>
      <w:r w:rsidR="00EF2D30">
        <w:rPr>
          <w:color w:val="auto"/>
        </w:rPr>
        <w:t xml:space="preserve">best </w:t>
      </w:r>
      <w:r w:rsidR="00A939DF">
        <w:rPr>
          <w:color w:val="auto"/>
        </w:rPr>
        <w:t>practices</w:t>
      </w:r>
      <w:r w:rsidR="008D13B4">
        <w:rPr>
          <w:color w:val="auto"/>
        </w:rPr>
        <w:t>.</w:t>
      </w:r>
    </w:p>
    <w:p w:rsidR="00D63EED" w:rsidRPr="007721E9" w:rsidRDefault="00D63EED" w:rsidP="00D63EED">
      <w:pPr>
        <w:pStyle w:val="Heading3"/>
        <w:spacing w:after="0" w:afterAutospacing="0"/>
        <w:rPr>
          <w:color w:val="auto"/>
        </w:rPr>
      </w:pPr>
      <w:r w:rsidRPr="007721E9">
        <w:rPr>
          <w:color w:val="auto"/>
        </w:rPr>
        <w:t xml:space="preserve">2002—Present: </w:t>
      </w:r>
      <w:r w:rsidRPr="007721E9">
        <w:rPr>
          <w:bCs w:val="0"/>
          <w:color w:val="auto"/>
        </w:rPr>
        <w:t>Chief Technologist, Consultant</w:t>
      </w:r>
      <w:r w:rsidRPr="007721E9">
        <w:rPr>
          <w:color w:val="auto"/>
        </w:rPr>
        <w:t xml:space="preserve">, Principal, Fixpoint Inc, </w:t>
      </w:r>
      <w:r w:rsidRPr="007721E9">
        <w:rPr>
          <w:i/>
          <w:iCs/>
          <w:color w:val="auto"/>
        </w:rPr>
        <w:t xml:space="preserve">Larkspur, CA &amp; </w:t>
      </w:r>
      <w:proofErr w:type="spellStart"/>
      <w:r w:rsidRPr="007721E9">
        <w:rPr>
          <w:color w:val="auto"/>
        </w:rPr>
        <w:t>Adozu</w:t>
      </w:r>
      <w:proofErr w:type="spellEnd"/>
      <w:r w:rsidRPr="007721E9">
        <w:rPr>
          <w:color w:val="auto"/>
        </w:rPr>
        <w:t xml:space="preserve"> Inc, </w:t>
      </w:r>
      <w:r w:rsidRPr="007721E9">
        <w:rPr>
          <w:i/>
          <w:iCs/>
          <w:color w:val="auto"/>
        </w:rPr>
        <w:t>Cambridge, MA</w:t>
      </w:r>
    </w:p>
    <w:p w:rsidR="00D63EED" w:rsidRPr="007721E9" w:rsidRDefault="00D63EED" w:rsidP="00D63EED">
      <w:pPr>
        <w:pStyle w:val="NormalWeb"/>
        <w:spacing w:before="0" w:beforeAutospacing="0"/>
        <w:rPr>
          <w:color w:val="auto"/>
        </w:rPr>
      </w:pPr>
      <w:proofErr w:type="gramStart"/>
      <w:r w:rsidRPr="007721E9">
        <w:rPr>
          <w:color w:val="auto"/>
        </w:rPr>
        <w:t xml:space="preserve">Principal in </w:t>
      </w:r>
      <w:r w:rsidRPr="007721E9">
        <w:rPr>
          <w:b/>
          <w:color w:val="auto"/>
        </w:rPr>
        <w:t>Fixpoint Inc.</w:t>
      </w:r>
      <w:r w:rsidRPr="007721E9">
        <w:rPr>
          <w:color w:val="auto"/>
        </w:rPr>
        <w:t>, a consultancy delivering advanced software engineering and management services to both mature enterprises and start-ups.</w:t>
      </w:r>
      <w:proofErr w:type="gramEnd"/>
      <w:r w:rsidRPr="007721E9">
        <w:rPr>
          <w:color w:val="auto"/>
        </w:rPr>
        <w:t xml:space="preserve">  Developed native Java (J2EE) constraint engine for object-oriented business process management in finance, mortgage and insurance, as well as deployments based on commercial business rules, OWL/Protégé, configuration and 3D graphics packages.  Client engagements include Resonant Software, </w:t>
      </w:r>
      <w:proofErr w:type="spellStart"/>
      <w:r w:rsidRPr="007721E9">
        <w:rPr>
          <w:color w:val="auto"/>
        </w:rPr>
        <w:t>Tavant</w:t>
      </w:r>
      <w:proofErr w:type="spellEnd"/>
      <w:r w:rsidRPr="007721E9">
        <w:rPr>
          <w:color w:val="auto"/>
        </w:rPr>
        <w:t xml:space="preserve"> / </w:t>
      </w:r>
      <w:proofErr w:type="spellStart"/>
      <w:r w:rsidRPr="007721E9">
        <w:rPr>
          <w:color w:val="auto"/>
        </w:rPr>
        <w:t>Ameriquest</w:t>
      </w:r>
      <w:proofErr w:type="spellEnd"/>
      <w:r w:rsidRPr="007721E9">
        <w:rPr>
          <w:color w:val="auto"/>
        </w:rPr>
        <w:t xml:space="preserve">, </w:t>
      </w:r>
      <w:proofErr w:type="spellStart"/>
      <w:r w:rsidRPr="007721E9">
        <w:rPr>
          <w:color w:val="auto"/>
        </w:rPr>
        <w:t>Ilog</w:t>
      </w:r>
      <w:proofErr w:type="spellEnd"/>
      <w:r w:rsidRPr="007721E9">
        <w:rPr>
          <w:color w:val="auto"/>
        </w:rPr>
        <w:t xml:space="preserve"> / Network Appliance, Wells Fargo Capital Markets and stealthy start-ups.  </w:t>
      </w:r>
    </w:p>
    <w:p w:rsidR="007721E9" w:rsidRPr="007721E9" w:rsidRDefault="007721E9" w:rsidP="007721E9">
      <w:pPr>
        <w:pStyle w:val="NormalWeb"/>
        <w:spacing w:before="0" w:beforeAutospacing="0"/>
        <w:rPr>
          <w:color w:val="auto"/>
        </w:rPr>
      </w:pPr>
      <w:r w:rsidRPr="007721E9">
        <w:rPr>
          <w:color w:val="auto"/>
        </w:rPr>
        <w:t xml:space="preserve">Principal in </w:t>
      </w:r>
      <w:proofErr w:type="spellStart"/>
      <w:r w:rsidRPr="007721E9">
        <w:rPr>
          <w:b/>
          <w:color w:val="auto"/>
        </w:rPr>
        <w:t>Adozu</w:t>
      </w:r>
      <w:proofErr w:type="spellEnd"/>
      <w:r w:rsidRPr="007721E9">
        <w:rPr>
          <w:b/>
          <w:color w:val="auto"/>
        </w:rPr>
        <w:t xml:space="preserve"> Inc</w:t>
      </w:r>
      <w:r w:rsidRPr="007721E9">
        <w:rPr>
          <w:color w:val="auto"/>
        </w:rPr>
        <w:t>., developer of active-RFID based asset-awareness and real-time location systems (RTLS) and web services.</w:t>
      </w:r>
    </w:p>
    <w:p w:rsidR="00700714" w:rsidRPr="007721E9" w:rsidRDefault="00700714" w:rsidP="00BC767E">
      <w:pPr>
        <w:pStyle w:val="Heading3"/>
        <w:spacing w:before="0" w:beforeAutospacing="0" w:after="0" w:afterAutospacing="0"/>
        <w:rPr>
          <w:color w:val="auto"/>
        </w:rPr>
      </w:pPr>
      <w:r w:rsidRPr="007721E9">
        <w:rPr>
          <w:color w:val="auto"/>
        </w:rPr>
        <w:t>2008—</w:t>
      </w:r>
      <w:r w:rsidR="00D7447A" w:rsidRPr="007721E9">
        <w:rPr>
          <w:color w:val="auto"/>
        </w:rPr>
        <w:t>2010</w:t>
      </w:r>
      <w:r w:rsidRPr="007721E9">
        <w:rPr>
          <w:color w:val="auto"/>
        </w:rPr>
        <w:t xml:space="preserve">: Principal Scientist / Manager Advanced Product Development, Adobe Systems Inc, </w:t>
      </w:r>
      <w:r w:rsidRPr="007721E9">
        <w:rPr>
          <w:i/>
          <w:iCs/>
          <w:color w:val="auto"/>
        </w:rPr>
        <w:t>San Francisco</w:t>
      </w:r>
      <w:r w:rsidR="00745270" w:rsidRPr="007721E9">
        <w:rPr>
          <w:i/>
          <w:iCs/>
          <w:color w:val="auto"/>
        </w:rPr>
        <w:t xml:space="preserve"> &amp; San Jose</w:t>
      </w:r>
      <w:r w:rsidRPr="007721E9">
        <w:rPr>
          <w:i/>
          <w:iCs/>
          <w:color w:val="auto"/>
        </w:rPr>
        <w:t>, CA</w:t>
      </w:r>
      <w:r w:rsidR="00745270" w:rsidRPr="007721E9">
        <w:rPr>
          <w:i/>
          <w:iCs/>
          <w:color w:val="auto"/>
        </w:rPr>
        <w:t xml:space="preserve"> &amp; Seattle WA</w:t>
      </w:r>
      <w:r w:rsidR="00D7447A" w:rsidRPr="007721E9">
        <w:rPr>
          <w:i/>
          <w:iCs/>
          <w:color w:val="auto"/>
        </w:rPr>
        <w:t xml:space="preserve"> &amp; remote</w:t>
      </w:r>
    </w:p>
    <w:p w:rsidR="00700714" w:rsidRPr="007721E9" w:rsidRDefault="00D7447A" w:rsidP="00BC767E">
      <w:pPr>
        <w:pStyle w:val="NormalWeb"/>
        <w:spacing w:before="0" w:beforeAutospacing="0"/>
        <w:rPr>
          <w:color w:val="auto"/>
        </w:rPr>
      </w:pPr>
      <w:r w:rsidRPr="007721E9">
        <w:rPr>
          <w:color w:val="auto"/>
        </w:rPr>
        <w:t xml:space="preserve">Direct a stellar team of Scientists and Engineers in the Advanced Product Development group for Dynamic Media (video, audio, web, animation) with focus on the product-after-next, and beyond.  </w:t>
      </w:r>
      <w:proofErr w:type="gramStart"/>
      <w:r w:rsidRPr="007721E9">
        <w:rPr>
          <w:color w:val="auto"/>
        </w:rPr>
        <w:t>Director-level responsibility for innovation pipeline for products.</w:t>
      </w:r>
      <w:proofErr w:type="gramEnd"/>
      <w:r w:rsidRPr="007721E9">
        <w:rPr>
          <w:color w:val="auto"/>
        </w:rPr>
        <w:t xml:space="preserve">  In parallel, Principal Scientist grade indicates top 5% technical track, Architect-level etc. Work areas include next-generation video, audio and animation technologies ranging from broadcast and motion picture through desktop and consumer. R&amp;D in: enterprise-scale and cloud-based media production, democratized broadcasting, image content analysis, search, monetization, media metadata, semantic web, stereoscopic 3D, </w:t>
      </w:r>
      <w:proofErr w:type="spellStart"/>
      <w:r w:rsidRPr="007721E9">
        <w:rPr>
          <w:color w:val="auto"/>
        </w:rPr>
        <w:t>codecs</w:t>
      </w:r>
      <w:proofErr w:type="spellEnd"/>
      <w:r w:rsidRPr="007721E9">
        <w:rPr>
          <w:color w:val="auto"/>
        </w:rPr>
        <w:t xml:space="preserve">, software CPU/GPU architectures and advanced programming technologies. Team filed several dozen patents, includes Oscar and Emmy winners for technical achievement, Internet pioneers, software gurus and other high-impact talents. </w:t>
      </w:r>
      <w:proofErr w:type="gramStart"/>
      <w:r w:rsidRPr="007721E9">
        <w:rPr>
          <w:color w:val="auto"/>
        </w:rPr>
        <w:t>Internal consulting resource, mentoring, organizing distinguished speakers programs, corporate technical summit activities, etc.</w:t>
      </w:r>
      <w:proofErr w:type="gramEnd"/>
    </w:p>
    <w:p w:rsidR="00367F91" w:rsidRPr="007721E9" w:rsidRDefault="00367F91" w:rsidP="00367F91">
      <w:pPr>
        <w:pStyle w:val="Heading3"/>
        <w:spacing w:after="0" w:afterAutospacing="0"/>
        <w:rPr>
          <w:color w:val="auto"/>
        </w:rPr>
      </w:pPr>
      <w:r w:rsidRPr="007721E9">
        <w:rPr>
          <w:color w:val="auto"/>
        </w:rPr>
        <w:t>200</w:t>
      </w:r>
      <w:r>
        <w:rPr>
          <w:color w:val="auto"/>
        </w:rPr>
        <w:t>9</w:t>
      </w:r>
      <w:r w:rsidRPr="007721E9">
        <w:rPr>
          <w:color w:val="auto"/>
        </w:rPr>
        <w:t>—</w:t>
      </w:r>
      <w:r>
        <w:rPr>
          <w:color w:val="auto"/>
        </w:rPr>
        <w:t>Present: Trustee</w:t>
      </w:r>
      <w:r w:rsidRPr="007721E9">
        <w:rPr>
          <w:color w:val="auto"/>
        </w:rPr>
        <w:t xml:space="preserve">, </w:t>
      </w:r>
      <w:r>
        <w:rPr>
          <w:color w:val="auto"/>
        </w:rPr>
        <w:t>Fundraising Chair, The OEIS Foundation</w:t>
      </w:r>
      <w:r w:rsidRPr="007721E9">
        <w:rPr>
          <w:color w:val="auto"/>
        </w:rPr>
        <w:t xml:space="preserve"> Inc, </w:t>
      </w:r>
      <w:r w:rsidR="00AD651F" w:rsidRPr="00AD651F">
        <w:rPr>
          <w:i/>
          <w:color w:val="auto"/>
        </w:rPr>
        <w:t>New Jersey</w:t>
      </w:r>
    </w:p>
    <w:p w:rsidR="00367F91" w:rsidRPr="007721E9" w:rsidRDefault="00367F91" w:rsidP="00367F91">
      <w:pPr>
        <w:pStyle w:val="NormalWeb"/>
        <w:spacing w:before="0" w:beforeAutospacing="0"/>
        <w:rPr>
          <w:color w:val="auto"/>
        </w:rPr>
      </w:pPr>
      <w:r>
        <w:rPr>
          <w:color w:val="auto"/>
        </w:rPr>
        <w:t xml:space="preserve">Trustee for non-profit </w:t>
      </w:r>
      <w:r w:rsidR="00AD651F">
        <w:rPr>
          <w:color w:val="auto"/>
        </w:rPr>
        <w:t xml:space="preserve">501(c)(3) </w:t>
      </w:r>
      <w:r>
        <w:rPr>
          <w:color w:val="auto"/>
        </w:rPr>
        <w:t>foundation to support the Online Encyclopedia of Integer Sequences, wiki and related activities</w:t>
      </w:r>
      <w:r w:rsidRPr="007721E9">
        <w:rPr>
          <w:color w:val="auto"/>
        </w:rPr>
        <w:t>.</w:t>
      </w:r>
      <w:r>
        <w:rPr>
          <w:color w:val="auto"/>
        </w:rPr>
        <w:t xml:space="preserve">  Currently chair Fundraising Committee.</w:t>
      </w:r>
      <w:r w:rsidR="00AD651F">
        <w:rPr>
          <w:color w:val="auto"/>
        </w:rPr>
        <w:t xml:space="preserve">  See http://oeisf.org</w:t>
      </w:r>
    </w:p>
    <w:p w:rsidR="00367F91" w:rsidRPr="007721E9" w:rsidRDefault="00367F91" w:rsidP="00367F91">
      <w:pPr>
        <w:pStyle w:val="Heading3"/>
        <w:spacing w:after="0" w:afterAutospacing="0"/>
        <w:rPr>
          <w:color w:val="auto"/>
        </w:rPr>
      </w:pPr>
      <w:r w:rsidRPr="007721E9">
        <w:rPr>
          <w:color w:val="auto"/>
        </w:rPr>
        <w:t>2007—Senior Scientist</w:t>
      </w:r>
      <w:r w:rsidRPr="007721E9">
        <w:rPr>
          <w:bCs w:val="0"/>
          <w:color w:val="auto"/>
        </w:rPr>
        <w:t xml:space="preserve"> Engineer</w:t>
      </w:r>
      <w:r w:rsidRPr="007721E9">
        <w:rPr>
          <w:color w:val="auto"/>
        </w:rPr>
        <w:t xml:space="preserve">, </w:t>
      </w:r>
      <w:proofErr w:type="spellStart"/>
      <w:r w:rsidRPr="007721E9">
        <w:rPr>
          <w:color w:val="auto"/>
        </w:rPr>
        <w:t>Powerset</w:t>
      </w:r>
      <w:proofErr w:type="spellEnd"/>
      <w:r w:rsidRPr="007721E9">
        <w:rPr>
          <w:color w:val="auto"/>
        </w:rPr>
        <w:t xml:space="preserve"> Inc, </w:t>
      </w:r>
      <w:r w:rsidRPr="007721E9">
        <w:rPr>
          <w:i/>
          <w:iCs/>
          <w:color w:val="auto"/>
        </w:rPr>
        <w:t>San Francisco</w:t>
      </w:r>
    </w:p>
    <w:p w:rsidR="00367F91" w:rsidRPr="007721E9" w:rsidRDefault="00367F91" w:rsidP="00367F91">
      <w:pPr>
        <w:pStyle w:val="NormalWeb"/>
        <w:spacing w:before="0" w:beforeAutospacing="0"/>
        <w:rPr>
          <w:color w:val="auto"/>
        </w:rPr>
      </w:pPr>
      <w:r w:rsidRPr="007721E9">
        <w:rPr>
          <w:color w:val="auto"/>
        </w:rPr>
        <w:t>Develop algorithms and tools for massively parallel distributed indexing pipeline for disruptive new natural language search engine.</w:t>
      </w:r>
      <w:r w:rsidR="00967F6A">
        <w:rPr>
          <w:color w:val="auto"/>
        </w:rPr>
        <w:t xml:space="preserve">  Involved Java, JSON, Ruby-on-Rails </w:t>
      </w:r>
      <w:proofErr w:type="spellStart"/>
      <w:r w:rsidR="00967F6A">
        <w:rPr>
          <w:color w:val="auto"/>
        </w:rPr>
        <w:t>RESTful</w:t>
      </w:r>
      <w:proofErr w:type="spellEnd"/>
      <w:r w:rsidR="00967F6A">
        <w:rPr>
          <w:color w:val="auto"/>
        </w:rPr>
        <w:t xml:space="preserve"> resources for Amazon EC2/S3 cloud system, </w:t>
      </w:r>
      <w:proofErr w:type="spellStart"/>
      <w:r w:rsidR="00967F6A">
        <w:rPr>
          <w:color w:val="auto"/>
        </w:rPr>
        <w:t>Hadoop</w:t>
      </w:r>
      <w:proofErr w:type="spellEnd"/>
      <w:r w:rsidR="00967F6A">
        <w:rPr>
          <w:color w:val="auto"/>
        </w:rPr>
        <w:t>, map-reduce, test-driven-development.</w:t>
      </w:r>
    </w:p>
    <w:p w:rsidR="00AF1A70" w:rsidRPr="007721E9" w:rsidRDefault="00AF1A70" w:rsidP="00BC767E">
      <w:pPr>
        <w:pStyle w:val="Heading3"/>
        <w:spacing w:after="0" w:afterAutospacing="0"/>
        <w:rPr>
          <w:color w:val="auto"/>
        </w:rPr>
      </w:pPr>
      <w:r w:rsidRPr="007721E9">
        <w:rPr>
          <w:color w:val="auto"/>
        </w:rPr>
        <w:t xml:space="preserve">1996–2002: Senior Contributor, Software Engineering, Siebel Systems </w:t>
      </w:r>
      <w:r w:rsidRPr="007721E9">
        <w:rPr>
          <w:i/>
          <w:iCs/>
          <w:color w:val="auto"/>
        </w:rPr>
        <w:t>San Mateo, CA</w:t>
      </w:r>
    </w:p>
    <w:p w:rsidR="00AF1A70" w:rsidRPr="007721E9" w:rsidRDefault="00AF1A70" w:rsidP="00BC767E">
      <w:pPr>
        <w:pStyle w:val="NormalWeb"/>
        <w:spacing w:before="0" w:beforeAutospacing="0"/>
        <w:rPr>
          <w:color w:val="auto"/>
        </w:rPr>
      </w:pPr>
      <w:proofErr w:type="gramStart"/>
      <w:r w:rsidRPr="007721E9">
        <w:rPr>
          <w:color w:val="auto"/>
        </w:rPr>
        <w:t>Advanced technology "guru" with responsibilities ranging from architecture to hands-on code development (primarily C++).</w:t>
      </w:r>
      <w:proofErr w:type="gramEnd"/>
      <w:r w:rsidRPr="007721E9">
        <w:rPr>
          <w:color w:val="auto"/>
        </w:rPr>
        <w:t xml:space="preserve">  Originally reported to CTO with pure technology charter (no management duties) to incorporate AI capabilities into Siebel's highly successful business software systems.  Accomplished a range of assignments as company grew from 100-emloyee pre-IPO </w:t>
      </w:r>
      <w:proofErr w:type="gramStart"/>
      <w:r w:rsidRPr="007721E9">
        <w:rPr>
          <w:color w:val="auto"/>
        </w:rPr>
        <w:t>start</w:t>
      </w:r>
      <w:proofErr w:type="gramEnd"/>
      <w:r w:rsidRPr="007721E9">
        <w:rPr>
          <w:color w:val="auto"/>
        </w:rPr>
        <w:t xml:space="preserve"> up to 8000-employee global public company.  These include: </w:t>
      </w:r>
    </w:p>
    <w:p w:rsidR="00AF1A70" w:rsidRPr="007721E9" w:rsidRDefault="00AF1A70" w:rsidP="00BC767E">
      <w:pPr>
        <w:ind w:firstLine="360"/>
        <w:rPr>
          <w:color w:val="auto"/>
        </w:rPr>
      </w:pPr>
      <w:r w:rsidRPr="007721E9">
        <w:rPr>
          <w:i/>
          <w:iCs/>
          <w:color w:val="auto"/>
          <w:u w:val="single"/>
        </w:rPr>
        <w:t>Configuration Engines</w:t>
      </w:r>
      <w:r w:rsidRPr="007721E9">
        <w:rPr>
          <w:color w:val="auto"/>
        </w:rPr>
        <w:t xml:space="preserve">—Architected evolution through multiple base technologies: Concentra (now Oracle) propagation network, proprietary ANSI Common Lisp-based transitional design and two generations built from </w:t>
      </w:r>
      <w:proofErr w:type="spellStart"/>
      <w:r w:rsidRPr="007721E9">
        <w:rPr>
          <w:color w:val="auto"/>
        </w:rPr>
        <w:t>Ilog's</w:t>
      </w:r>
      <w:proofErr w:type="spellEnd"/>
      <w:r w:rsidRPr="007721E9">
        <w:rPr>
          <w:color w:val="auto"/>
        </w:rPr>
        <w:t xml:space="preserve"> constraint software components (initially purely quantitative, then created first commercially deployed object-oriented user-programmable interactive configuration engine).  Revenues for line sized at $100-200M </w:t>
      </w:r>
    </w:p>
    <w:p w:rsidR="00AF1A70" w:rsidRPr="007721E9" w:rsidRDefault="00AF1A70" w:rsidP="00BC767E">
      <w:pPr>
        <w:ind w:firstLine="360"/>
        <w:rPr>
          <w:color w:val="auto"/>
        </w:rPr>
      </w:pPr>
      <w:r w:rsidRPr="007721E9">
        <w:rPr>
          <w:i/>
          <w:iCs/>
          <w:color w:val="auto"/>
          <w:u w:val="single"/>
        </w:rPr>
        <w:t>Model Definition System</w:t>
      </w:r>
      <w:r w:rsidRPr="007721E9">
        <w:rPr>
          <w:color w:val="auto"/>
        </w:rPr>
        <w:t xml:space="preserve">—Designed and implemented advanced </w:t>
      </w:r>
      <w:proofErr w:type="spellStart"/>
      <w:r w:rsidRPr="007721E9">
        <w:rPr>
          <w:color w:val="auto"/>
        </w:rPr>
        <w:t>combinator</w:t>
      </w:r>
      <w:proofErr w:type="spellEnd"/>
      <w:r w:rsidRPr="007721E9">
        <w:rPr>
          <w:color w:val="auto"/>
        </w:rPr>
        <w:t xml:space="preserve">-based rule expression language evaluator and model "factory" (optimizing compiler), utilized by software modules (and power users) to communicate model requirements to configuration engines. </w:t>
      </w:r>
    </w:p>
    <w:p w:rsidR="00AF1A70" w:rsidRPr="007721E9" w:rsidRDefault="00AF1A70" w:rsidP="00BC767E">
      <w:pPr>
        <w:ind w:firstLine="360"/>
        <w:rPr>
          <w:color w:val="auto"/>
        </w:rPr>
      </w:pPr>
      <w:r w:rsidRPr="007721E9">
        <w:rPr>
          <w:i/>
          <w:iCs/>
          <w:color w:val="auto"/>
          <w:u w:val="single"/>
        </w:rPr>
        <w:t>Modeling Infrastructure</w:t>
      </w:r>
      <w:r w:rsidRPr="007721E9">
        <w:rPr>
          <w:color w:val="auto"/>
        </w:rPr>
        <w:t>—Database versioning algorithms, model management tools, automated test harness.</w:t>
      </w:r>
    </w:p>
    <w:p w:rsidR="00AF1A70" w:rsidRPr="007721E9" w:rsidRDefault="00AF1A70" w:rsidP="00BC767E">
      <w:pPr>
        <w:pStyle w:val="NormalWeb"/>
        <w:rPr>
          <w:color w:val="auto"/>
        </w:rPr>
      </w:pPr>
      <w:r w:rsidRPr="007721E9">
        <w:rPr>
          <w:color w:val="auto"/>
        </w:rPr>
        <w:t>Also wrote company's first automated test suite in Visual Basic that took online product definition database and generated full external coverage sequence for all entities presented by entire Siebel product (database records and queries, business logic modules, UI widgets, etc).  Became basis for ongoing test-automation development as product suite grew.</w:t>
      </w:r>
    </w:p>
    <w:p w:rsidR="00AF1A70" w:rsidRPr="007721E9" w:rsidRDefault="00AF1A70" w:rsidP="00BC767E">
      <w:pPr>
        <w:pStyle w:val="Heading3"/>
        <w:spacing w:after="0" w:afterAutospacing="0"/>
        <w:rPr>
          <w:color w:val="auto"/>
        </w:rPr>
      </w:pPr>
      <w:r w:rsidRPr="007721E9">
        <w:rPr>
          <w:color w:val="auto"/>
        </w:rPr>
        <w:t xml:space="preserve">1995–1996: Principal, Blue Dot Inc, </w:t>
      </w:r>
      <w:r w:rsidRPr="007721E9">
        <w:rPr>
          <w:i/>
          <w:iCs/>
          <w:color w:val="auto"/>
        </w:rPr>
        <w:t>Novato, CA</w:t>
      </w:r>
    </w:p>
    <w:p w:rsidR="00AF1A70" w:rsidRPr="007721E9" w:rsidRDefault="00AF1A70" w:rsidP="00BC767E">
      <w:pPr>
        <w:pStyle w:val="NormalWeb"/>
        <w:spacing w:before="0" w:beforeAutospacing="0"/>
        <w:rPr>
          <w:color w:val="auto"/>
        </w:rPr>
      </w:pPr>
      <w:r w:rsidRPr="007721E9">
        <w:rPr>
          <w:color w:val="auto"/>
        </w:rPr>
        <w:t xml:space="preserve">Clients included Sonic Solutions Inc (reported to CEO, responsible for hardware and software development) Protozoa Inc, </w:t>
      </w:r>
      <w:proofErr w:type="spellStart"/>
      <w:r w:rsidRPr="007721E9">
        <w:rPr>
          <w:color w:val="auto"/>
        </w:rPr>
        <w:t>Asymmetrix</w:t>
      </w:r>
      <w:proofErr w:type="spellEnd"/>
      <w:r w:rsidRPr="007721E9">
        <w:rPr>
          <w:color w:val="auto"/>
        </w:rPr>
        <w:t xml:space="preserve"> Inc and Franz Inc.</w:t>
      </w:r>
    </w:p>
    <w:p w:rsidR="00AF1A70" w:rsidRPr="007721E9" w:rsidRDefault="00AF1A70" w:rsidP="00BC767E">
      <w:pPr>
        <w:pStyle w:val="NormalWeb"/>
        <w:rPr>
          <w:color w:val="auto"/>
        </w:rPr>
      </w:pPr>
      <w:r w:rsidRPr="007721E9">
        <w:rPr>
          <w:color w:val="auto"/>
        </w:rPr>
        <w:t xml:space="preserve">Formed Blue Dot Inc with partner to exploit early market window (pre-Java, ActiveX etc) for powerful, easy-to-use, visual programming, </w:t>
      </w:r>
      <w:proofErr w:type="gramStart"/>
      <w:r w:rsidRPr="007721E9">
        <w:rPr>
          <w:color w:val="auto"/>
        </w:rPr>
        <w:t>client</w:t>
      </w:r>
      <w:proofErr w:type="gramEnd"/>
      <w:r w:rsidRPr="007721E9">
        <w:rPr>
          <w:color w:val="auto"/>
        </w:rPr>
        <w:t xml:space="preserve">/server and WWW tools.  Implemented fully functional initial version of net-enabled object-oriented Visual Basic "clone" for developing web applications.  Based on ANSI standard Common Lisp, positioned to interact with advanced web technologies such as CL-HTTP.  </w:t>
      </w:r>
      <w:proofErr w:type="gramStart"/>
      <w:r w:rsidRPr="007721E9">
        <w:rPr>
          <w:color w:val="auto"/>
        </w:rPr>
        <w:t>Helped draft and market business plan etc.</w:t>
      </w:r>
      <w:proofErr w:type="gramEnd"/>
      <w:r w:rsidRPr="007721E9">
        <w:rPr>
          <w:color w:val="auto"/>
        </w:rPr>
        <w:t xml:space="preserve">  (Abandoned when partner took CTO position with Siebel Systems start-up).</w:t>
      </w:r>
    </w:p>
    <w:p w:rsidR="00AF1A70" w:rsidRPr="007721E9" w:rsidRDefault="00AF1A70" w:rsidP="00BC767E">
      <w:pPr>
        <w:pStyle w:val="Heading3"/>
        <w:spacing w:after="0" w:afterAutospacing="0"/>
        <w:rPr>
          <w:color w:val="auto"/>
        </w:rPr>
      </w:pPr>
      <w:r w:rsidRPr="007721E9">
        <w:rPr>
          <w:color w:val="auto"/>
        </w:rPr>
        <w:t xml:space="preserve">1994–1995: Vice-President, R&amp;D, </w:t>
      </w:r>
      <w:proofErr w:type="spellStart"/>
      <w:proofErr w:type="gramStart"/>
      <w:r w:rsidRPr="007721E9">
        <w:rPr>
          <w:color w:val="auto"/>
        </w:rPr>
        <w:t>Electrogig</w:t>
      </w:r>
      <w:proofErr w:type="spellEnd"/>
      <w:proofErr w:type="gramEnd"/>
      <w:r w:rsidRPr="007721E9">
        <w:rPr>
          <w:color w:val="auto"/>
        </w:rPr>
        <w:t xml:space="preserve"> BV. </w:t>
      </w:r>
      <w:r w:rsidRPr="007721E9">
        <w:rPr>
          <w:i/>
          <w:iCs/>
          <w:color w:val="auto"/>
        </w:rPr>
        <w:t>San Francisco, Amsterdam &amp; Hong Kong</w:t>
      </w:r>
    </w:p>
    <w:p w:rsidR="00AF1A70" w:rsidRPr="007721E9" w:rsidRDefault="00AF1A70" w:rsidP="00BC767E">
      <w:pPr>
        <w:pStyle w:val="NormalWeb"/>
        <w:spacing w:before="0" w:beforeAutospacing="0"/>
        <w:rPr>
          <w:color w:val="auto"/>
        </w:rPr>
      </w:pPr>
      <w:r w:rsidRPr="007721E9">
        <w:rPr>
          <w:color w:val="auto"/>
        </w:rPr>
        <w:t xml:space="preserve">Reported to CEO.  Responsible for all product development and technology worldwide—from ~$1M list price "virtual set" graphics supercomputer &amp; video broadcast systems, through 3D graphics &amp; animation products on multiple workstation platforms (SGI, Sun, HP etc) &amp; vertical markets (graphics, CAD, prepress etc) to new electronic delivery &amp; production-flow management products &amp; patents.  Define technology vision and implementation.  </w:t>
      </w:r>
    </w:p>
    <w:p w:rsidR="00AF1A70" w:rsidRPr="007721E9" w:rsidRDefault="00AF1A70" w:rsidP="00BC767E">
      <w:pPr>
        <w:pStyle w:val="Heading3"/>
        <w:spacing w:after="0" w:afterAutospacing="0"/>
        <w:rPr>
          <w:color w:val="auto"/>
        </w:rPr>
      </w:pPr>
      <w:r w:rsidRPr="007721E9">
        <w:rPr>
          <w:color w:val="auto"/>
        </w:rPr>
        <w:t xml:space="preserve">1993–1994: Director, R&amp;D, Software Publishing Corp. </w:t>
      </w:r>
      <w:r w:rsidRPr="007721E9">
        <w:rPr>
          <w:i/>
          <w:iCs/>
          <w:color w:val="auto"/>
        </w:rPr>
        <w:t>Santa Clara, CA &amp; Madison WI</w:t>
      </w:r>
    </w:p>
    <w:p w:rsidR="00AF1A70" w:rsidRPr="007721E9" w:rsidRDefault="00AF1A70" w:rsidP="00BC767E">
      <w:pPr>
        <w:pStyle w:val="NormalWeb"/>
        <w:spacing w:before="0" w:beforeAutospacing="0"/>
        <w:rPr>
          <w:color w:val="auto"/>
        </w:rPr>
      </w:pPr>
      <w:r w:rsidRPr="007721E9">
        <w:rPr>
          <w:color w:val="auto"/>
        </w:rPr>
        <w:t xml:space="preserve">Reported to VP R&amp;D.  Supervised ~35 positions including software engineering, QA &amp; documentation.  Overall responsibility for remote site (Madison) coordinate with HQ (Santa Clara), ~70 total employees.  Deliverables: Desktop Conferencing &amp; Network Presentation Product for Windows, Graphic Visualization Engine for Windows, Word Processor (off-shore development) for DOS and Image Cataloging Product for Windows.  </w:t>
      </w:r>
    </w:p>
    <w:p w:rsidR="00AF1A70" w:rsidRPr="007721E9" w:rsidRDefault="00AF1A70" w:rsidP="00BC767E">
      <w:pPr>
        <w:pStyle w:val="Heading3"/>
        <w:spacing w:after="0" w:afterAutospacing="0"/>
        <w:rPr>
          <w:color w:val="auto"/>
        </w:rPr>
      </w:pPr>
      <w:r w:rsidRPr="007721E9">
        <w:rPr>
          <w:color w:val="auto"/>
        </w:rPr>
        <w:t xml:space="preserve">1992–1993: Principal, </w:t>
      </w:r>
      <w:proofErr w:type="spellStart"/>
      <w:r w:rsidRPr="007721E9">
        <w:rPr>
          <w:color w:val="auto"/>
        </w:rPr>
        <w:t>Xvelope</w:t>
      </w:r>
      <w:proofErr w:type="spellEnd"/>
      <w:r w:rsidRPr="007721E9">
        <w:rPr>
          <w:color w:val="auto"/>
        </w:rPr>
        <w:t xml:space="preserve"> </w:t>
      </w:r>
      <w:r w:rsidRPr="007721E9">
        <w:rPr>
          <w:i/>
          <w:iCs/>
          <w:color w:val="auto"/>
        </w:rPr>
        <w:t>San Rafael, CA</w:t>
      </w:r>
    </w:p>
    <w:p w:rsidR="00AF1A70" w:rsidRPr="007721E9" w:rsidRDefault="00AF1A70" w:rsidP="00BC767E">
      <w:pPr>
        <w:pStyle w:val="NormalWeb"/>
        <w:spacing w:before="0" w:beforeAutospacing="0"/>
        <w:rPr>
          <w:color w:val="auto"/>
        </w:rPr>
      </w:pPr>
      <w:r w:rsidRPr="007721E9">
        <w:rPr>
          <w:color w:val="auto"/>
        </w:rPr>
        <w:t xml:space="preserve">Operated consultancy, specializing in management services, development, </w:t>
      </w:r>
      <w:proofErr w:type="gramStart"/>
      <w:r w:rsidRPr="007721E9">
        <w:rPr>
          <w:color w:val="auto"/>
        </w:rPr>
        <w:t>multimedia</w:t>
      </w:r>
      <w:proofErr w:type="gramEnd"/>
      <w:r w:rsidRPr="007721E9">
        <w:rPr>
          <w:color w:val="auto"/>
        </w:rPr>
        <w:t xml:space="preserve"> titles and emerging technologies.  Major efforts included interim VP R&amp;D for McAfee Associates, reporting to President/COO, responsible for all engineering of US ~$20M public software company.  Reorganized R&amp;D into functions and product groups; established QA, documentation and technical operations; initiated product management and development processes.  Deliverables: Electronic Software Catalog &amp; Distribution for DOS &amp; Windows and Anti-Virus Suite for DOS, Windows, OS/2 &amp; Novell Netware.  Also designed Educational/Creativity Game (target ages 5-11) for SEGA Genesis for Head Games ("Wacky Worlds", released Fall '94).  Patent consulting.  </w:t>
      </w:r>
    </w:p>
    <w:p w:rsidR="00AF1A70" w:rsidRPr="007721E9" w:rsidRDefault="00AF1A70" w:rsidP="00BC767E">
      <w:pPr>
        <w:pStyle w:val="Heading3"/>
        <w:spacing w:after="0" w:afterAutospacing="0"/>
        <w:rPr>
          <w:color w:val="auto"/>
        </w:rPr>
      </w:pPr>
      <w:r w:rsidRPr="007721E9">
        <w:rPr>
          <w:color w:val="auto"/>
        </w:rPr>
        <w:t xml:space="preserve">1990–1992: Director, Advanced Technology, Autodesk Inc </w:t>
      </w:r>
      <w:r w:rsidRPr="007721E9">
        <w:rPr>
          <w:i/>
          <w:iCs/>
          <w:color w:val="auto"/>
        </w:rPr>
        <w:t>Sausalito, CA</w:t>
      </w:r>
    </w:p>
    <w:p w:rsidR="00AF1A70" w:rsidRPr="007721E9" w:rsidRDefault="00AF1A70" w:rsidP="00BC767E">
      <w:pPr>
        <w:pStyle w:val="NormalWeb"/>
        <w:spacing w:before="0" w:beforeAutospacing="0"/>
        <w:rPr>
          <w:color w:val="auto"/>
        </w:rPr>
      </w:pPr>
      <w:r w:rsidRPr="007721E9">
        <w:rPr>
          <w:color w:val="auto"/>
        </w:rPr>
        <w:t xml:space="preserve">Reported to President/CEO.  Supervised ~30 positions, including software designers, developers &amp; </w:t>
      </w:r>
      <w:proofErr w:type="spellStart"/>
      <w:r w:rsidRPr="007721E9">
        <w:rPr>
          <w:color w:val="auto"/>
        </w:rPr>
        <w:t>documentors</w:t>
      </w:r>
      <w:proofErr w:type="spellEnd"/>
      <w:r w:rsidRPr="007721E9">
        <w:rPr>
          <w:color w:val="auto"/>
        </w:rPr>
        <w:t xml:space="preserve">, product and business managers, marketing and telesales, academic interns, professional and strategic services staff.  Annual budget US $3M.  Actuals managed within 1%.  Deliverables included: </w:t>
      </w:r>
    </w:p>
    <w:p w:rsidR="00AF1A70" w:rsidRPr="007721E9" w:rsidRDefault="00AF1A70" w:rsidP="00BC767E">
      <w:pPr>
        <w:ind w:firstLine="360"/>
        <w:rPr>
          <w:color w:val="auto"/>
        </w:rPr>
      </w:pPr>
      <w:proofErr w:type="gramStart"/>
      <w:r w:rsidRPr="007721E9">
        <w:rPr>
          <w:i/>
          <w:iCs/>
          <w:color w:val="auto"/>
          <w:u w:val="single"/>
        </w:rPr>
        <w:t>Multimedia / Hypertext</w:t>
      </w:r>
      <w:r w:rsidRPr="007721E9">
        <w:rPr>
          <w:i/>
          <w:iCs/>
          <w:color w:val="auto"/>
        </w:rPr>
        <w:t>—</w:t>
      </w:r>
      <w:r w:rsidRPr="007721E9">
        <w:rPr>
          <w:color w:val="auto"/>
        </w:rPr>
        <w:t>multi-platform (DOS, Windows, Mac, Unix) authoring package.</w:t>
      </w:r>
      <w:proofErr w:type="gramEnd"/>
      <w:r w:rsidRPr="007721E9">
        <w:rPr>
          <w:color w:val="auto"/>
        </w:rPr>
        <w:t xml:space="preserve">  Based on standard Scheme, adding object system, </w:t>
      </w:r>
      <w:proofErr w:type="spellStart"/>
      <w:r w:rsidRPr="007721E9">
        <w:rPr>
          <w:color w:val="auto"/>
        </w:rPr>
        <w:t>componentware</w:t>
      </w:r>
      <w:proofErr w:type="spellEnd"/>
      <w:r w:rsidRPr="007721E9">
        <w:rPr>
          <w:color w:val="auto"/>
        </w:rPr>
        <w:t xml:space="preserve">, security &amp; GUI support.  </w:t>
      </w:r>
      <w:proofErr w:type="gramStart"/>
      <w:r w:rsidRPr="007721E9">
        <w:rPr>
          <w:color w:val="auto"/>
        </w:rPr>
        <w:t>Deployed extension language for graphics/multimedia, molecular modeling, CAD.</w:t>
      </w:r>
      <w:proofErr w:type="gramEnd"/>
      <w:r w:rsidRPr="007721E9">
        <w:rPr>
          <w:color w:val="auto"/>
        </w:rPr>
        <w:t xml:space="preserve">  </w:t>
      </w:r>
      <w:proofErr w:type="gramStart"/>
      <w:r w:rsidRPr="007721E9">
        <w:rPr>
          <w:color w:val="auto"/>
        </w:rPr>
        <w:t>Researched information filtering agents (</w:t>
      </w:r>
      <w:proofErr w:type="spellStart"/>
      <w:r w:rsidRPr="007721E9">
        <w:rPr>
          <w:color w:val="auto"/>
        </w:rPr>
        <w:t>cf</w:t>
      </w:r>
      <w:proofErr w:type="spellEnd"/>
      <w:r w:rsidRPr="007721E9">
        <w:rPr>
          <w:color w:val="auto"/>
        </w:rPr>
        <w:t xml:space="preserve"> CACM 12/92).</w:t>
      </w:r>
      <w:proofErr w:type="gramEnd"/>
      <w:r w:rsidRPr="007721E9">
        <w:rPr>
          <w:color w:val="auto"/>
        </w:rPr>
        <w:t xml:space="preserve">  </w:t>
      </w:r>
    </w:p>
    <w:p w:rsidR="00AF1A70" w:rsidRPr="007721E9" w:rsidRDefault="00AF1A70" w:rsidP="00BC767E">
      <w:pPr>
        <w:ind w:firstLine="360"/>
        <w:rPr>
          <w:color w:val="auto"/>
        </w:rPr>
      </w:pPr>
      <w:proofErr w:type="gramStart"/>
      <w:r w:rsidRPr="007721E9">
        <w:rPr>
          <w:i/>
          <w:iCs/>
          <w:color w:val="auto"/>
          <w:u w:val="single"/>
        </w:rPr>
        <w:t>Virtual Reality</w:t>
      </w:r>
      <w:r w:rsidRPr="007721E9">
        <w:rPr>
          <w:i/>
          <w:iCs/>
          <w:color w:val="auto"/>
        </w:rPr>
        <w:t>—</w:t>
      </w:r>
      <w:r w:rsidRPr="007721E9">
        <w:rPr>
          <w:color w:val="auto"/>
        </w:rPr>
        <w:t>reoriented research team to product development.</w:t>
      </w:r>
      <w:proofErr w:type="gramEnd"/>
      <w:r w:rsidRPr="007721E9">
        <w:rPr>
          <w:color w:val="auto"/>
        </w:rPr>
        <w:t xml:space="preserve">  Produced C++ class library (&amp; 600pp documentation) for applications developers, scalable from PCs up.  Applied for technology patents.  Drafted product plan, covering features, marketing, pricing, channels, support 3rd-party program etc.  Transferred to Multimedia Division for launch.  </w:t>
      </w:r>
    </w:p>
    <w:p w:rsidR="00AF1A70" w:rsidRPr="007721E9" w:rsidRDefault="00AF1A70" w:rsidP="00BC767E">
      <w:pPr>
        <w:ind w:firstLine="360"/>
        <w:rPr>
          <w:color w:val="auto"/>
        </w:rPr>
      </w:pPr>
      <w:r w:rsidRPr="007721E9">
        <w:rPr>
          <w:i/>
          <w:iCs/>
          <w:color w:val="auto"/>
          <w:u w:val="single"/>
        </w:rPr>
        <w:t>Retail Educational Software Product Line</w:t>
      </w:r>
      <w:r w:rsidRPr="007721E9">
        <w:rPr>
          <w:i/>
          <w:iCs/>
          <w:color w:val="auto"/>
        </w:rPr>
        <w:t>—</w:t>
      </w:r>
      <w:proofErr w:type="spellStart"/>
      <w:r w:rsidRPr="007721E9">
        <w:rPr>
          <w:color w:val="auto"/>
        </w:rPr>
        <w:t>Shiped</w:t>
      </w:r>
      <w:proofErr w:type="spellEnd"/>
      <w:r w:rsidRPr="007721E9">
        <w:rPr>
          <w:color w:val="auto"/>
        </w:rPr>
        <w:t xml:space="preserve">: Rudy Rucker's Cellular Automata Lab and James </w:t>
      </w:r>
      <w:proofErr w:type="spellStart"/>
      <w:r w:rsidRPr="007721E9">
        <w:rPr>
          <w:color w:val="auto"/>
        </w:rPr>
        <w:t>Gleick's</w:t>
      </w:r>
      <w:proofErr w:type="spellEnd"/>
      <w:r w:rsidRPr="007721E9">
        <w:rPr>
          <w:color w:val="auto"/>
        </w:rPr>
        <w:t xml:space="preserve"> CHAOS: The Software.  In Development: artificial life.  Responsible for marketing (advertising, telesales, etc) and P&amp;L—exceeded revenue targets by &gt;50%.  </w:t>
      </w:r>
    </w:p>
    <w:p w:rsidR="00AF1A70" w:rsidRPr="007721E9" w:rsidRDefault="00AF1A70" w:rsidP="00BC767E">
      <w:pPr>
        <w:ind w:firstLine="360"/>
        <w:rPr>
          <w:color w:val="auto"/>
        </w:rPr>
      </w:pPr>
      <w:r w:rsidRPr="007721E9">
        <w:rPr>
          <w:i/>
          <w:iCs/>
          <w:color w:val="auto"/>
          <w:u w:val="single"/>
        </w:rPr>
        <w:t>R&amp;D Services</w:t>
      </w:r>
      <w:r w:rsidRPr="007721E9">
        <w:rPr>
          <w:i/>
          <w:iCs/>
          <w:color w:val="auto"/>
        </w:rPr>
        <w:t>—</w:t>
      </w:r>
      <w:r w:rsidRPr="007721E9">
        <w:rPr>
          <w:color w:val="auto"/>
        </w:rPr>
        <w:t xml:space="preserve">provided product "builds" for multiple business units to QA, in-house contract programming services, etc.  </w:t>
      </w:r>
    </w:p>
    <w:p w:rsidR="00AF1A70" w:rsidRPr="007721E9" w:rsidRDefault="00AF1A70" w:rsidP="00BC767E">
      <w:pPr>
        <w:ind w:firstLine="360"/>
        <w:rPr>
          <w:color w:val="auto"/>
        </w:rPr>
      </w:pPr>
      <w:r w:rsidRPr="007721E9">
        <w:rPr>
          <w:i/>
          <w:iCs/>
          <w:color w:val="auto"/>
          <w:u w:val="single"/>
        </w:rPr>
        <w:t>Information Resources</w:t>
      </w:r>
      <w:r w:rsidRPr="007721E9">
        <w:rPr>
          <w:i/>
          <w:iCs/>
          <w:color w:val="auto"/>
        </w:rPr>
        <w:t>—</w:t>
      </w:r>
      <w:r w:rsidRPr="007721E9">
        <w:rPr>
          <w:color w:val="auto"/>
        </w:rPr>
        <w:t xml:space="preserve">provided technical library, print and media collections and extensive online database and related services to company.  Presented ongoing Technical Forums and other programs.  </w:t>
      </w:r>
    </w:p>
    <w:p w:rsidR="00AF1A70" w:rsidRPr="007721E9" w:rsidRDefault="00AF1A70" w:rsidP="00BC767E">
      <w:pPr>
        <w:ind w:firstLine="360"/>
        <w:rPr>
          <w:color w:val="auto"/>
        </w:rPr>
      </w:pPr>
      <w:r w:rsidRPr="007721E9">
        <w:rPr>
          <w:i/>
          <w:iCs/>
          <w:color w:val="auto"/>
          <w:u w:val="single"/>
        </w:rPr>
        <w:t>Future Technology</w:t>
      </w:r>
      <w:r w:rsidRPr="007721E9">
        <w:rPr>
          <w:color w:val="auto"/>
        </w:rPr>
        <w:t xml:space="preserve">—developed future technology scenarios (Global Business Network methodology).  Implemented demonstration prototypes of future technology products.  Conducted research projects, new business analysis, etc. </w:t>
      </w:r>
    </w:p>
    <w:p w:rsidR="00D25EA9" w:rsidRDefault="00D25EA9" w:rsidP="00543FDF">
      <w:pPr>
        <w:pStyle w:val="Heading3"/>
        <w:spacing w:after="0" w:afterAutospacing="0"/>
        <w:rPr>
          <w:color w:val="auto"/>
        </w:rPr>
      </w:pPr>
      <w:r>
        <w:rPr>
          <w:color w:val="auto"/>
        </w:rPr>
        <w:t>Prior Experience</w:t>
      </w:r>
      <w:r w:rsidR="00936E17">
        <w:rPr>
          <w:color w:val="auto"/>
        </w:rPr>
        <w:t xml:space="preserve"> (details on request)</w:t>
      </w:r>
      <w:r w:rsidRPr="007721E9">
        <w:rPr>
          <w:color w:val="auto"/>
        </w:rPr>
        <w:t xml:space="preserve">: </w:t>
      </w:r>
    </w:p>
    <w:p w:rsidR="00AF1A70" w:rsidRPr="00D25EA9" w:rsidRDefault="00D25EA9" w:rsidP="00D25EA9">
      <w:pPr>
        <w:pStyle w:val="NormalWeb"/>
        <w:spacing w:before="0" w:beforeAutospacing="0" w:afterAutospacing="0"/>
        <w:ind w:left="360"/>
        <w:rPr>
          <w:color w:val="auto"/>
          <w:sz w:val="27"/>
          <w:szCs w:val="27"/>
        </w:rPr>
      </w:pPr>
      <w:r>
        <w:rPr>
          <w:color w:val="auto"/>
          <w:sz w:val="27"/>
          <w:szCs w:val="27"/>
        </w:rPr>
        <w:t xml:space="preserve">Symbolics Graphics Division, </w:t>
      </w:r>
      <w:r>
        <w:rPr>
          <w:i/>
          <w:iCs/>
          <w:color w:val="auto"/>
        </w:rPr>
        <w:t>Los Angeles CA</w:t>
      </w:r>
      <w:r>
        <w:rPr>
          <w:i/>
          <w:iCs/>
          <w:color w:val="auto"/>
        </w:rPr>
        <w:br/>
      </w:r>
      <w:r>
        <w:rPr>
          <w:color w:val="auto"/>
          <w:sz w:val="27"/>
          <w:szCs w:val="27"/>
        </w:rPr>
        <w:t xml:space="preserve">Symbolics Inc., </w:t>
      </w:r>
      <w:r w:rsidRPr="007721E9">
        <w:rPr>
          <w:i/>
          <w:iCs/>
          <w:color w:val="auto"/>
        </w:rPr>
        <w:t>Palo Alto, CA</w:t>
      </w:r>
      <w:r>
        <w:rPr>
          <w:i/>
          <w:iCs/>
          <w:color w:val="auto"/>
        </w:rPr>
        <w:t xml:space="preserve"> &amp; Cambridge MA</w:t>
      </w:r>
      <w:r>
        <w:rPr>
          <w:i/>
          <w:iCs/>
          <w:color w:val="auto"/>
        </w:rPr>
        <w:br/>
      </w:r>
      <w:r w:rsidR="00AF1A70" w:rsidRPr="007721E9">
        <w:rPr>
          <w:color w:val="auto"/>
          <w:sz w:val="27"/>
          <w:szCs w:val="27"/>
        </w:rPr>
        <w:t xml:space="preserve">Xerox Palo Alto Research Center (PARC), </w:t>
      </w:r>
      <w:r w:rsidR="00AF1A70" w:rsidRPr="007721E9">
        <w:rPr>
          <w:i/>
          <w:iCs/>
          <w:color w:val="auto"/>
          <w:sz w:val="27"/>
          <w:szCs w:val="27"/>
        </w:rPr>
        <w:t>Palo Alto, CA</w:t>
      </w:r>
      <w:r w:rsidR="00AF1A70" w:rsidRPr="007721E9">
        <w:rPr>
          <w:color w:val="auto"/>
          <w:sz w:val="27"/>
          <w:szCs w:val="27"/>
        </w:rPr>
        <w:br/>
        <w:t xml:space="preserve">Apple Computer, </w:t>
      </w:r>
      <w:r w:rsidR="00AF1A70" w:rsidRPr="007721E9">
        <w:rPr>
          <w:i/>
          <w:iCs/>
          <w:color w:val="auto"/>
          <w:sz w:val="27"/>
          <w:szCs w:val="27"/>
        </w:rPr>
        <w:t>Cupertino, CA</w:t>
      </w:r>
      <w:r w:rsidR="00AF1A70" w:rsidRPr="007721E9">
        <w:rPr>
          <w:color w:val="auto"/>
          <w:sz w:val="27"/>
          <w:szCs w:val="27"/>
        </w:rPr>
        <w:br/>
        <w:t xml:space="preserve">Artificial Intelligence Laboratory, MIT, </w:t>
      </w:r>
      <w:r w:rsidR="00AF1A70" w:rsidRPr="007721E9">
        <w:rPr>
          <w:i/>
          <w:iCs/>
          <w:color w:val="auto"/>
          <w:sz w:val="27"/>
          <w:szCs w:val="27"/>
        </w:rPr>
        <w:t>Cambridge, MA</w:t>
      </w:r>
      <w:r w:rsidR="00AF1A70" w:rsidRPr="007721E9">
        <w:rPr>
          <w:color w:val="auto"/>
          <w:sz w:val="27"/>
          <w:szCs w:val="27"/>
        </w:rPr>
        <w:br/>
        <w:t xml:space="preserve">Artificial Intelligence Laboratory, Stanford University, </w:t>
      </w:r>
      <w:r w:rsidR="00AF1A70" w:rsidRPr="007721E9">
        <w:rPr>
          <w:i/>
          <w:iCs/>
          <w:color w:val="auto"/>
          <w:sz w:val="27"/>
          <w:szCs w:val="27"/>
        </w:rPr>
        <w:t>Stanford, CA</w:t>
      </w:r>
      <w:r>
        <w:rPr>
          <w:i/>
          <w:iCs/>
          <w:color w:val="auto"/>
          <w:sz w:val="27"/>
          <w:szCs w:val="27"/>
        </w:rPr>
        <w:br/>
      </w:r>
      <w:proofErr w:type="spellStart"/>
      <w:r>
        <w:rPr>
          <w:iCs/>
          <w:color w:val="auto"/>
          <w:sz w:val="27"/>
          <w:szCs w:val="27"/>
        </w:rPr>
        <w:t>Dymax</w:t>
      </w:r>
      <w:proofErr w:type="spellEnd"/>
      <w:r>
        <w:rPr>
          <w:iCs/>
          <w:color w:val="auto"/>
          <w:sz w:val="27"/>
          <w:szCs w:val="27"/>
        </w:rPr>
        <w:t xml:space="preserve"> Inc. / People’s Computer Company, </w:t>
      </w:r>
      <w:r w:rsidR="00543FDF">
        <w:rPr>
          <w:i/>
          <w:iCs/>
          <w:color w:val="auto"/>
          <w:sz w:val="27"/>
          <w:szCs w:val="27"/>
        </w:rPr>
        <w:t>Menlo Park</w:t>
      </w:r>
      <w:r w:rsidR="00543FDF" w:rsidRPr="007721E9">
        <w:rPr>
          <w:i/>
          <w:iCs/>
          <w:color w:val="auto"/>
          <w:sz w:val="27"/>
          <w:szCs w:val="27"/>
        </w:rPr>
        <w:t>, CA</w:t>
      </w:r>
    </w:p>
    <w:p w:rsidR="00543FDF" w:rsidRDefault="00543FDF" w:rsidP="00543FDF">
      <w:pPr>
        <w:pStyle w:val="Heading3"/>
        <w:spacing w:after="0" w:afterAutospacing="0"/>
        <w:rPr>
          <w:color w:val="auto"/>
        </w:rPr>
      </w:pPr>
      <w:r>
        <w:rPr>
          <w:color w:val="auto"/>
        </w:rPr>
        <w:t>Writing (editor/</w:t>
      </w:r>
      <w:r w:rsidR="00303E91">
        <w:rPr>
          <w:color w:val="auto"/>
        </w:rPr>
        <w:t xml:space="preserve">regular </w:t>
      </w:r>
      <w:r>
        <w:rPr>
          <w:color w:val="auto"/>
        </w:rPr>
        <w:t>contributor)</w:t>
      </w:r>
      <w:r w:rsidRPr="007721E9">
        <w:rPr>
          <w:color w:val="auto"/>
        </w:rPr>
        <w:t xml:space="preserve">: </w:t>
      </w:r>
      <w:r w:rsidRPr="00543FDF">
        <w:rPr>
          <w:b w:val="0"/>
          <w:i/>
          <w:color w:val="auto"/>
        </w:rPr>
        <w:t xml:space="preserve">Dr. Dobbs' Journal, </w:t>
      </w:r>
      <w:proofErr w:type="spellStart"/>
      <w:r w:rsidRPr="00543FDF">
        <w:rPr>
          <w:b w:val="0"/>
          <w:i/>
          <w:color w:val="auto"/>
        </w:rPr>
        <w:t>CoEvolution</w:t>
      </w:r>
      <w:proofErr w:type="spellEnd"/>
      <w:r w:rsidRPr="00543FDF">
        <w:rPr>
          <w:b w:val="0"/>
          <w:i/>
          <w:color w:val="auto"/>
        </w:rPr>
        <w:t xml:space="preserve"> Quarterly, Computer Music Journal, People's Computer Company Magazine</w:t>
      </w:r>
      <w:r w:rsidRPr="00543FDF">
        <w:rPr>
          <w:b w:val="0"/>
          <w:color w:val="auto"/>
        </w:rPr>
        <w:t xml:space="preserve"> and others</w:t>
      </w:r>
      <w:r w:rsidRPr="007721E9">
        <w:rPr>
          <w:color w:val="auto"/>
        </w:rPr>
        <w:t xml:space="preserve"> </w:t>
      </w:r>
    </w:p>
    <w:p w:rsidR="00AF1A70" w:rsidRPr="007721E9" w:rsidRDefault="00AF1A70" w:rsidP="00BC767E">
      <w:pPr>
        <w:pStyle w:val="Heading2"/>
        <w:spacing w:after="0" w:afterAutospacing="0"/>
        <w:rPr>
          <w:color w:val="auto"/>
        </w:rPr>
      </w:pPr>
      <w:r w:rsidRPr="007721E9">
        <w:rPr>
          <w:color w:val="auto"/>
        </w:rPr>
        <w:t>Academics &amp; Research:</w:t>
      </w:r>
    </w:p>
    <w:p w:rsidR="00AF1A70" w:rsidRPr="007721E9" w:rsidRDefault="00AF1A70" w:rsidP="00BC767E">
      <w:pPr>
        <w:pStyle w:val="NormalWeb"/>
        <w:spacing w:before="0" w:beforeAutospacing="0"/>
        <w:rPr>
          <w:color w:val="auto"/>
        </w:rPr>
      </w:pPr>
      <w:r w:rsidRPr="007721E9">
        <w:rPr>
          <w:color w:val="auto"/>
        </w:rPr>
        <w:t xml:space="preserve">Non-degreed self-starter, working continuously in </w:t>
      </w:r>
      <w:proofErr w:type="gramStart"/>
      <w:r w:rsidRPr="007721E9">
        <w:rPr>
          <w:color w:val="auto"/>
        </w:rPr>
        <w:t>leading-edge</w:t>
      </w:r>
      <w:proofErr w:type="gramEnd"/>
      <w:r w:rsidRPr="007721E9">
        <w:rPr>
          <w:color w:val="auto"/>
        </w:rPr>
        <w:t xml:space="preserve"> computing for 25+ years.  Capable of meeting high academic and professional standards</w:t>
      </w:r>
      <w:proofErr w:type="gramStart"/>
      <w:r w:rsidRPr="007721E9">
        <w:rPr>
          <w:color w:val="auto"/>
        </w:rPr>
        <w:t>.(</w:t>
      </w:r>
      <w:proofErr w:type="spellStart"/>
      <w:proofErr w:type="gramEnd"/>
      <w:r w:rsidRPr="007721E9">
        <w:rPr>
          <w:color w:val="auto"/>
        </w:rPr>
        <w:t>eg</w:t>
      </w:r>
      <w:proofErr w:type="spellEnd"/>
      <w:r w:rsidRPr="007721E9">
        <w:rPr>
          <w:color w:val="auto"/>
        </w:rPr>
        <w:t xml:space="preserve"> published in mathematical and engineering journals; served as referee, including for NSF, etc).  </w:t>
      </w:r>
      <w:r w:rsidR="00543FDF">
        <w:rPr>
          <w:color w:val="auto"/>
        </w:rPr>
        <w:t>G</w:t>
      </w:r>
      <w:r w:rsidRPr="007721E9">
        <w:rPr>
          <w:color w:val="auto"/>
        </w:rPr>
        <w:t xml:space="preserve">uest researcher and affiliate at the Center for Computer Research in Music and Acoustics (CCRMA), Stanford University (including </w:t>
      </w:r>
      <w:r w:rsidR="00543FDF">
        <w:rPr>
          <w:color w:val="auto"/>
        </w:rPr>
        <w:t>two</w:t>
      </w:r>
      <w:r w:rsidRPr="007721E9">
        <w:rPr>
          <w:color w:val="auto"/>
        </w:rPr>
        <w:t xml:space="preserve"> appointment</w:t>
      </w:r>
      <w:r w:rsidR="00543FDF">
        <w:rPr>
          <w:color w:val="auto"/>
        </w:rPr>
        <w:t>s</w:t>
      </w:r>
      <w:r w:rsidRPr="007721E9">
        <w:rPr>
          <w:color w:val="auto"/>
        </w:rPr>
        <w:t xml:space="preserve"> as Visiting Scholar).  </w:t>
      </w:r>
      <w:proofErr w:type="gramStart"/>
      <w:r w:rsidRPr="007721E9">
        <w:rPr>
          <w:color w:val="auto"/>
        </w:rPr>
        <w:t xml:space="preserve">Since 2002 serving as an Associate Editor for </w:t>
      </w:r>
      <w:r w:rsidRPr="007721E9">
        <w:rPr>
          <w:i/>
          <w:color w:val="auto"/>
        </w:rPr>
        <w:t>The On-Line Encyclopedia of Integer Sequences</w:t>
      </w:r>
      <w:r w:rsidRPr="007721E9">
        <w:rPr>
          <w:color w:val="auto"/>
        </w:rPr>
        <w:t>.</w:t>
      </w:r>
      <w:proofErr w:type="gramEnd"/>
    </w:p>
    <w:p w:rsidR="00AF1A70" w:rsidRPr="007721E9" w:rsidRDefault="00AF1A70" w:rsidP="00BC767E">
      <w:pPr>
        <w:pStyle w:val="Heading2"/>
        <w:spacing w:after="0" w:afterAutospacing="0"/>
        <w:rPr>
          <w:color w:val="auto"/>
        </w:rPr>
      </w:pPr>
      <w:r w:rsidRPr="007721E9">
        <w:rPr>
          <w:color w:val="auto"/>
        </w:rPr>
        <w:t>Professional Affiliations:</w:t>
      </w:r>
    </w:p>
    <w:p w:rsidR="00AF1A70" w:rsidRPr="007721E9" w:rsidRDefault="00495163" w:rsidP="00BC767E">
      <w:pPr>
        <w:pStyle w:val="Heading3"/>
        <w:spacing w:before="0" w:beforeAutospacing="0" w:after="0" w:afterAutospacing="0"/>
        <w:ind w:left="360"/>
        <w:rPr>
          <w:color w:val="auto"/>
        </w:rPr>
      </w:pPr>
      <w:r>
        <w:rPr>
          <w:color w:val="auto"/>
          <w:u w:val="single"/>
        </w:rPr>
        <w:t>Certified Scrum Master</w:t>
      </w:r>
      <w:r w:rsidRPr="007721E9">
        <w:rPr>
          <w:b w:val="0"/>
          <w:bCs w:val="0"/>
          <w:color w:val="auto"/>
        </w:rPr>
        <w:br/>
      </w:r>
      <w:r w:rsidRPr="007721E9">
        <w:rPr>
          <w:color w:val="auto"/>
          <w:u w:val="single"/>
        </w:rPr>
        <w:t>Trustee</w:t>
      </w:r>
      <w:r w:rsidRPr="007721E9">
        <w:rPr>
          <w:color w:val="auto"/>
        </w:rPr>
        <w:t>:</w:t>
      </w:r>
      <w:r w:rsidRPr="007721E9">
        <w:rPr>
          <w:b w:val="0"/>
          <w:bCs w:val="0"/>
          <w:color w:val="auto"/>
        </w:rPr>
        <w:t xml:space="preserve"> Online Encyclopedia of Integer Sequences Foundation (oeisf.org)</w:t>
      </w:r>
      <w:r w:rsidRPr="007721E9">
        <w:rPr>
          <w:b w:val="0"/>
          <w:bCs w:val="0"/>
          <w:color w:val="auto"/>
        </w:rPr>
        <w:br/>
      </w:r>
      <w:r w:rsidR="00AF1A70" w:rsidRPr="007721E9">
        <w:rPr>
          <w:color w:val="auto"/>
          <w:u w:val="single"/>
        </w:rPr>
        <w:t>Founding Member</w:t>
      </w:r>
      <w:r w:rsidR="00AF1A70" w:rsidRPr="007721E9">
        <w:rPr>
          <w:color w:val="auto"/>
        </w:rPr>
        <w:t>:</w:t>
      </w:r>
      <w:r w:rsidR="00AF1A70" w:rsidRPr="007721E9">
        <w:rPr>
          <w:color w:val="auto"/>
        </w:rPr>
        <w:br/>
      </w:r>
      <w:r w:rsidR="00AF1A70" w:rsidRPr="007721E9">
        <w:rPr>
          <w:b w:val="0"/>
          <w:bCs w:val="0"/>
          <w:color w:val="auto"/>
        </w:rPr>
        <w:t>ACM, Ventura chapter (Programs Chair)</w:t>
      </w:r>
      <w:r w:rsidR="00AF1A70" w:rsidRPr="007721E9">
        <w:rPr>
          <w:b w:val="0"/>
          <w:bCs w:val="0"/>
          <w:color w:val="auto"/>
        </w:rPr>
        <w:br/>
        <w:t>IEEE Computer Society, San Francisco chapter (Program Committee)</w:t>
      </w:r>
    </w:p>
    <w:p w:rsidR="00163082" w:rsidRPr="00163082" w:rsidRDefault="00163082" w:rsidP="00163082">
      <w:pPr>
        <w:pStyle w:val="Heading3"/>
        <w:spacing w:before="0" w:beforeAutospacing="0" w:afterAutospacing="0"/>
        <w:ind w:left="360"/>
        <w:rPr>
          <w:b w:val="0"/>
          <w:bCs w:val="0"/>
          <w:color w:val="auto"/>
        </w:rPr>
      </w:pPr>
      <w:r w:rsidRPr="007721E9">
        <w:rPr>
          <w:color w:val="auto"/>
          <w:u w:val="single"/>
        </w:rPr>
        <w:t>Member</w:t>
      </w:r>
      <w:r w:rsidRPr="007721E9">
        <w:rPr>
          <w:color w:val="auto"/>
        </w:rPr>
        <w:t>:</w:t>
      </w:r>
      <w:r w:rsidRPr="007721E9">
        <w:rPr>
          <w:color w:val="auto"/>
        </w:rPr>
        <w:br/>
      </w:r>
      <w:r w:rsidRPr="007721E9">
        <w:rPr>
          <w:b w:val="0"/>
          <w:bCs w:val="0"/>
          <w:color w:val="auto"/>
        </w:rPr>
        <w:t>American Mathematical Society (Life Member)</w:t>
      </w:r>
      <w:r w:rsidRPr="007721E9">
        <w:rPr>
          <w:b w:val="0"/>
          <w:bCs w:val="0"/>
          <w:color w:val="auto"/>
        </w:rPr>
        <w:br/>
        <w:t>Mathematical Association of America</w:t>
      </w:r>
      <w:r w:rsidRPr="007721E9">
        <w:rPr>
          <w:b w:val="0"/>
          <w:bCs w:val="0"/>
          <w:color w:val="auto"/>
        </w:rPr>
        <w:br/>
        <w:t xml:space="preserve">North Bay Multimedia Association, </w:t>
      </w:r>
      <w:proofErr w:type="spellStart"/>
      <w:r w:rsidRPr="007721E9">
        <w:rPr>
          <w:b w:val="0"/>
          <w:bCs w:val="0"/>
          <w:color w:val="auto"/>
        </w:rPr>
        <w:t>SofTECH</w:t>
      </w:r>
      <w:proofErr w:type="spellEnd"/>
      <w:r w:rsidRPr="007721E9">
        <w:rPr>
          <w:b w:val="0"/>
          <w:bCs w:val="0"/>
          <w:color w:val="auto"/>
        </w:rPr>
        <w:t xml:space="preserve">, </w:t>
      </w:r>
      <w:proofErr w:type="spellStart"/>
      <w:r w:rsidRPr="007721E9">
        <w:rPr>
          <w:b w:val="0"/>
          <w:bCs w:val="0"/>
          <w:color w:val="auto"/>
        </w:rPr>
        <w:t>SDForum</w:t>
      </w:r>
      <w:proofErr w:type="spellEnd"/>
      <w:r w:rsidR="00F65BE7">
        <w:rPr>
          <w:b w:val="0"/>
          <w:bCs w:val="0"/>
          <w:color w:val="auto"/>
        </w:rPr>
        <w:t>, etc</w:t>
      </w:r>
      <w:r>
        <w:rPr>
          <w:b w:val="0"/>
          <w:bCs w:val="0"/>
          <w:color w:val="auto"/>
        </w:rPr>
        <w:br/>
      </w:r>
      <w:r>
        <w:rPr>
          <w:color w:val="auto"/>
          <w:u w:val="single"/>
        </w:rPr>
        <w:t>Steering Committee</w:t>
      </w:r>
      <w:r w:rsidRPr="007721E9">
        <w:rPr>
          <w:color w:val="auto"/>
        </w:rPr>
        <w:t>:</w:t>
      </w:r>
      <w:r w:rsidRPr="007721E9">
        <w:rPr>
          <w:color w:val="auto"/>
        </w:rPr>
        <w:br/>
      </w:r>
      <w:r>
        <w:rPr>
          <w:b w:val="0"/>
          <w:bCs w:val="0"/>
          <w:color w:val="auto"/>
        </w:rPr>
        <w:t>The Hackers Conference</w:t>
      </w:r>
    </w:p>
    <w:p w:rsidR="00543FDF" w:rsidRDefault="00543FDF">
      <w:pPr>
        <w:rPr>
          <w:b/>
          <w:bCs/>
          <w:color w:val="auto"/>
          <w:sz w:val="32"/>
          <w:szCs w:val="36"/>
        </w:rPr>
      </w:pPr>
    </w:p>
    <w:p w:rsidR="00AF1A70" w:rsidRPr="00967F6A" w:rsidRDefault="00AF1A70" w:rsidP="00967F6A">
      <w:pPr>
        <w:pStyle w:val="Heading2"/>
        <w:spacing w:before="0" w:beforeAutospacing="0" w:after="0" w:afterAutospacing="0"/>
        <w:rPr>
          <w:color w:val="auto"/>
          <w:sz w:val="32"/>
        </w:rPr>
      </w:pPr>
      <w:r w:rsidRPr="00967F6A">
        <w:rPr>
          <w:color w:val="auto"/>
          <w:sz w:val="32"/>
        </w:rPr>
        <w:t>Skills &amp; Experience Areas Keyword Summary:</w:t>
      </w:r>
    </w:p>
    <w:p w:rsidR="00AF1A70" w:rsidRPr="007721E9" w:rsidRDefault="00AF1A70" w:rsidP="00BC767E">
      <w:pPr>
        <w:pStyle w:val="NormalWeb"/>
        <w:spacing w:before="0" w:beforeAutospacing="0"/>
        <w:rPr>
          <w:color w:val="auto"/>
        </w:rPr>
      </w:pPr>
      <w:r w:rsidRPr="007721E9">
        <w:rPr>
          <w:i/>
          <w:iCs/>
          <w:color w:val="auto"/>
        </w:rPr>
        <w:t xml:space="preserve">2D/3D graphics &amp; animation, artificial intelligence, audio &amp; music, authoring systems, business enterprise software, CAD, </w:t>
      </w:r>
      <w:r w:rsidR="00FE45E9" w:rsidRPr="007721E9">
        <w:rPr>
          <w:i/>
          <w:iCs/>
          <w:color w:val="auto"/>
        </w:rPr>
        <w:t xml:space="preserve">cloud computing, </w:t>
      </w:r>
      <w:r w:rsidRPr="007721E9">
        <w:rPr>
          <w:i/>
          <w:iCs/>
          <w:color w:val="auto"/>
        </w:rPr>
        <w:t xml:space="preserve">configuration, constraints, cryptography, database technology, desktop publishing, distributed computing, document management, education, electronic distribution, expert systems, games, hardware design, information services, languages, mathematics, </w:t>
      </w:r>
      <w:r w:rsidR="00FE45E9" w:rsidRPr="007721E9">
        <w:rPr>
          <w:i/>
          <w:iCs/>
          <w:color w:val="auto"/>
        </w:rPr>
        <w:t xml:space="preserve">media, </w:t>
      </w:r>
      <w:r w:rsidRPr="007721E9">
        <w:rPr>
          <w:i/>
          <w:iCs/>
          <w:color w:val="auto"/>
        </w:rPr>
        <w:t xml:space="preserve">mobile computing, multimedia, networking, numerics, object-oriented design, modeling &amp; programming, optimization, personal information management, presentation graphics, </w:t>
      </w:r>
      <w:r w:rsidR="00FE45E9" w:rsidRPr="007721E9">
        <w:rPr>
          <w:i/>
          <w:iCs/>
          <w:color w:val="auto"/>
        </w:rPr>
        <w:t xml:space="preserve">process management, </w:t>
      </w:r>
      <w:r w:rsidRPr="007721E9">
        <w:rPr>
          <w:i/>
          <w:iCs/>
          <w:color w:val="auto"/>
        </w:rPr>
        <w:t xml:space="preserve">QA, robotics, signal processing, software development methodology, software security, symbolic programming, systems programming, user interface, video, visualization, workflow...  </w:t>
      </w:r>
    </w:p>
    <w:p w:rsidR="007712BF" w:rsidRPr="007721E9" w:rsidRDefault="00AF1A70" w:rsidP="00BC767E">
      <w:pPr>
        <w:pStyle w:val="Heading2"/>
        <w:rPr>
          <w:b w:val="0"/>
          <w:bCs w:val="0"/>
          <w:color w:val="auto"/>
          <w:sz w:val="27"/>
          <w:szCs w:val="27"/>
        </w:rPr>
      </w:pPr>
      <w:r w:rsidRPr="007721E9">
        <w:rPr>
          <w:color w:val="auto"/>
          <w:sz w:val="27"/>
          <w:szCs w:val="27"/>
        </w:rPr>
        <w:t>Avocations:</w:t>
      </w:r>
      <w:r w:rsidRPr="007721E9">
        <w:rPr>
          <w:b w:val="0"/>
          <w:bCs w:val="0"/>
          <w:color w:val="auto"/>
          <w:sz w:val="27"/>
          <w:szCs w:val="27"/>
        </w:rPr>
        <w:t xml:space="preserve">  Concrete mathematics (algorithms, foundations of computation, symbolic systems), natural sciences (chemistry, biology, paleontology), arts (literature, music, visual media), games.  </w:t>
      </w:r>
    </w:p>
    <w:p w:rsidR="002075CE" w:rsidRDefault="002075CE" w:rsidP="007721E9">
      <w:pPr>
        <w:pStyle w:val="Heading2"/>
        <w:spacing w:before="0" w:beforeAutospacing="0" w:after="0" w:afterAutospacing="0"/>
        <w:rPr>
          <w:color w:val="auto"/>
          <w:sz w:val="27"/>
          <w:szCs w:val="27"/>
        </w:rPr>
      </w:pPr>
    </w:p>
    <w:p w:rsidR="007721E9" w:rsidRDefault="007721E9" w:rsidP="007721E9">
      <w:pPr>
        <w:pStyle w:val="Heading2"/>
        <w:spacing w:before="0" w:beforeAutospacing="0" w:after="0" w:afterAutospacing="0"/>
        <w:rPr>
          <w:color w:val="auto"/>
          <w:sz w:val="27"/>
          <w:szCs w:val="27"/>
        </w:rPr>
      </w:pPr>
    </w:p>
    <w:p w:rsidR="007721E9" w:rsidRDefault="007721E9" w:rsidP="007721E9">
      <w:pPr>
        <w:pStyle w:val="Heading2"/>
        <w:spacing w:before="0" w:beforeAutospacing="0" w:after="0" w:afterAutospacing="0"/>
        <w:rPr>
          <w:color w:val="auto"/>
          <w:sz w:val="27"/>
          <w:szCs w:val="27"/>
        </w:rPr>
      </w:pPr>
      <w:r>
        <w:rPr>
          <w:color w:val="auto"/>
          <w:sz w:val="27"/>
          <w:szCs w:val="27"/>
        </w:rPr>
        <w:t xml:space="preserve">Some </w:t>
      </w:r>
      <w:r w:rsidR="007712BF" w:rsidRPr="007721E9">
        <w:rPr>
          <w:color w:val="auto"/>
          <w:sz w:val="27"/>
          <w:szCs w:val="27"/>
        </w:rPr>
        <w:t>Recent Publication</w:t>
      </w:r>
      <w:r w:rsidRPr="007721E9">
        <w:rPr>
          <w:color w:val="auto"/>
          <w:sz w:val="27"/>
          <w:szCs w:val="27"/>
        </w:rPr>
        <w:t>s</w:t>
      </w:r>
      <w:r w:rsidR="007712BF" w:rsidRPr="007721E9">
        <w:rPr>
          <w:color w:val="auto"/>
          <w:sz w:val="27"/>
          <w:szCs w:val="27"/>
        </w:rPr>
        <w:t>:</w:t>
      </w:r>
    </w:p>
    <w:p w:rsidR="007721E9" w:rsidRDefault="007721E9" w:rsidP="007721E9">
      <w:pPr>
        <w:pStyle w:val="Heading2"/>
        <w:spacing w:before="0" w:beforeAutospacing="0" w:after="0" w:afterAutospacing="0"/>
        <w:rPr>
          <w:b w:val="0"/>
          <w:bCs w:val="0"/>
          <w:color w:val="auto"/>
          <w:sz w:val="27"/>
          <w:szCs w:val="27"/>
        </w:rPr>
      </w:pPr>
    </w:p>
    <w:p w:rsidR="007721E9" w:rsidRPr="007721E9" w:rsidRDefault="007712BF" w:rsidP="00BC767E">
      <w:pPr>
        <w:pStyle w:val="Heading2"/>
        <w:spacing w:before="0" w:beforeAutospacing="0" w:after="0" w:afterAutospacing="0"/>
        <w:rPr>
          <w:b w:val="0"/>
          <w:color w:val="auto"/>
          <w:sz w:val="27"/>
        </w:rPr>
      </w:pPr>
      <w:r w:rsidRPr="007721E9">
        <w:rPr>
          <w:rStyle w:val="Strong"/>
          <w:i/>
          <w:color w:val="auto"/>
          <w:sz w:val="27"/>
          <w:szCs w:val="27"/>
          <w:u w:val="single"/>
        </w:rPr>
        <w:t>Descending Dungeons and Iterated Base-Changing</w:t>
      </w:r>
      <w:r w:rsidRPr="007721E9">
        <w:rPr>
          <w:i/>
          <w:color w:val="auto"/>
          <w:sz w:val="27"/>
          <w:szCs w:val="27"/>
        </w:rPr>
        <w:t xml:space="preserve">, </w:t>
      </w:r>
      <w:r w:rsidR="007721E9" w:rsidRPr="007721E9">
        <w:rPr>
          <w:i/>
          <w:color w:val="auto"/>
          <w:sz w:val="27"/>
        </w:rPr>
        <w:br/>
      </w:r>
      <w:r w:rsidR="007721E9" w:rsidRPr="007721E9">
        <w:rPr>
          <w:b w:val="0"/>
          <w:color w:val="auto"/>
          <w:sz w:val="27"/>
        </w:rPr>
        <w:t xml:space="preserve">(in "The Mathematics of Preference, Choice and Order") </w:t>
      </w:r>
    </w:p>
    <w:p w:rsidR="007721E9" w:rsidRPr="007721E9" w:rsidRDefault="007721E9" w:rsidP="00BC767E">
      <w:pPr>
        <w:pStyle w:val="Heading2"/>
        <w:spacing w:before="0" w:beforeAutospacing="0" w:after="0" w:afterAutospacing="0"/>
        <w:rPr>
          <w:b w:val="0"/>
          <w:color w:val="auto"/>
          <w:sz w:val="27"/>
        </w:rPr>
      </w:pPr>
      <w:r w:rsidRPr="007721E9">
        <w:rPr>
          <w:b w:val="0"/>
          <w:color w:val="auto"/>
          <w:sz w:val="27"/>
        </w:rPr>
        <w:t>http://arxiv.org/abs/math/0611293</w:t>
      </w:r>
      <w:r w:rsidRPr="007721E9">
        <w:rPr>
          <w:b w:val="0"/>
          <w:color w:val="auto"/>
          <w:sz w:val="27"/>
        </w:rPr>
        <w:br/>
      </w:r>
    </w:p>
    <w:p w:rsidR="007721E9" w:rsidRPr="007721E9" w:rsidRDefault="007721E9" w:rsidP="00BC767E">
      <w:pPr>
        <w:pStyle w:val="Heading2"/>
        <w:spacing w:before="0" w:beforeAutospacing="0" w:after="0" w:afterAutospacing="0"/>
        <w:rPr>
          <w:b w:val="0"/>
          <w:color w:val="auto"/>
          <w:sz w:val="27"/>
        </w:rPr>
      </w:pPr>
      <w:r w:rsidRPr="007721E9">
        <w:rPr>
          <w:b w:val="0"/>
          <w:i/>
          <w:color w:val="auto"/>
          <w:sz w:val="27"/>
          <w:u w:val="single"/>
        </w:rPr>
        <w:t>Carryless Arithmetic Mod 10</w:t>
      </w:r>
      <w:r w:rsidRPr="007721E9">
        <w:rPr>
          <w:b w:val="0"/>
          <w:i/>
          <w:color w:val="auto"/>
          <w:sz w:val="27"/>
        </w:rPr>
        <w:t xml:space="preserve"> </w:t>
      </w:r>
      <w:r w:rsidRPr="007721E9">
        <w:rPr>
          <w:b w:val="0"/>
          <w:i/>
          <w:color w:val="auto"/>
          <w:sz w:val="27"/>
        </w:rPr>
        <w:br/>
      </w:r>
      <w:r w:rsidRPr="007721E9">
        <w:rPr>
          <w:b w:val="0"/>
          <w:color w:val="auto"/>
          <w:sz w:val="27"/>
        </w:rPr>
        <w:t>(to appear in "College Math</w:t>
      </w:r>
      <w:r w:rsidR="004732AE">
        <w:rPr>
          <w:b w:val="0"/>
          <w:color w:val="auto"/>
          <w:sz w:val="27"/>
        </w:rPr>
        <w:t>ematics</w:t>
      </w:r>
      <w:r w:rsidRPr="007721E9">
        <w:rPr>
          <w:b w:val="0"/>
          <w:color w:val="auto"/>
          <w:sz w:val="27"/>
        </w:rPr>
        <w:t xml:space="preserve"> Journal") </w:t>
      </w:r>
    </w:p>
    <w:p w:rsidR="007721E9" w:rsidRPr="007721E9" w:rsidRDefault="007721E9" w:rsidP="00BC767E">
      <w:pPr>
        <w:pStyle w:val="Heading2"/>
        <w:spacing w:before="0" w:beforeAutospacing="0" w:after="0" w:afterAutospacing="0"/>
        <w:rPr>
          <w:b w:val="0"/>
          <w:color w:val="auto"/>
          <w:sz w:val="27"/>
        </w:rPr>
      </w:pPr>
      <w:r w:rsidRPr="007721E9">
        <w:rPr>
          <w:b w:val="0"/>
          <w:color w:val="auto"/>
          <w:sz w:val="27"/>
        </w:rPr>
        <w:t>http://arxiv.org/abs/1008.4633</w:t>
      </w:r>
      <w:r w:rsidRPr="007721E9">
        <w:rPr>
          <w:b w:val="0"/>
          <w:color w:val="auto"/>
          <w:sz w:val="27"/>
        </w:rPr>
        <w:br/>
      </w:r>
    </w:p>
    <w:p w:rsidR="007721E9" w:rsidRPr="007721E9" w:rsidRDefault="007721E9" w:rsidP="00BC767E">
      <w:pPr>
        <w:pStyle w:val="Heading2"/>
        <w:spacing w:before="0" w:beforeAutospacing="0" w:after="0" w:afterAutospacing="0"/>
        <w:rPr>
          <w:b w:val="0"/>
          <w:color w:val="auto"/>
          <w:sz w:val="27"/>
        </w:rPr>
      </w:pPr>
      <w:r w:rsidRPr="007721E9">
        <w:rPr>
          <w:b w:val="0"/>
          <w:i/>
          <w:color w:val="auto"/>
          <w:sz w:val="27"/>
          <w:u w:val="single"/>
        </w:rPr>
        <w:t>Dismal Arithmetic</w:t>
      </w:r>
      <w:r w:rsidRPr="007721E9">
        <w:rPr>
          <w:b w:val="0"/>
          <w:i/>
          <w:color w:val="auto"/>
          <w:sz w:val="27"/>
        </w:rPr>
        <w:t xml:space="preserve"> </w:t>
      </w:r>
      <w:r w:rsidRPr="007721E9">
        <w:rPr>
          <w:b w:val="0"/>
          <w:i/>
          <w:color w:val="auto"/>
          <w:sz w:val="27"/>
        </w:rPr>
        <w:br/>
      </w:r>
      <w:r w:rsidRPr="007721E9">
        <w:rPr>
          <w:b w:val="0"/>
          <w:color w:val="auto"/>
          <w:sz w:val="27"/>
        </w:rPr>
        <w:t>(</w:t>
      </w:r>
      <w:r w:rsidR="004C1BDE">
        <w:rPr>
          <w:b w:val="0"/>
          <w:color w:val="auto"/>
          <w:sz w:val="27"/>
        </w:rPr>
        <w:t>in “Journal of Integer Sequences”</w:t>
      </w:r>
      <w:r w:rsidRPr="007721E9">
        <w:rPr>
          <w:b w:val="0"/>
          <w:color w:val="auto"/>
          <w:sz w:val="27"/>
        </w:rPr>
        <w:t xml:space="preserve">) </w:t>
      </w:r>
    </w:p>
    <w:p w:rsidR="007721E9" w:rsidRPr="007721E9" w:rsidRDefault="007721E9" w:rsidP="00BC767E">
      <w:pPr>
        <w:pStyle w:val="Heading2"/>
        <w:spacing w:before="0" w:beforeAutospacing="0" w:after="0" w:afterAutospacing="0"/>
        <w:rPr>
          <w:b w:val="0"/>
          <w:color w:val="auto"/>
          <w:sz w:val="27"/>
          <w:szCs w:val="27"/>
        </w:rPr>
      </w:pPr>
      <w:r w:rsidRPr="007721E9">
        <w:rPr>
          <w:b w:val="0"/>
          <w:color w:val="auto"/>
          <w:sz w:val="27"/>
        </w:rPr>
        <w:t>http://arxiv.org/abs/1107.1130</w:t>
      </w:r>
    </w:p>
    <w:p w:rsidR="007721E9" w:rsidRPr="007721E9" w:rsidRDefault="007721E9" w:rsidP="00BC767E">
      <w:pPr>
        <w:pStyle w:val="Heading2"/>
        <w:spacing w:before="0" w:beforeAutospacing="0" w:after="0" w:afterAutospacing="0"/>
        <w:rPr>
          <w:color w:val="auto"/>
          <w:sz w:val="27"/>
          <w:szCs w:val="27"/>
        </w:rPr>
      </w:pPr>
    </w:p>
    <w:p w:rsidR="007712BF" w:rsidRPr="007721E9" w:rsidRDefault="007712BF" w:rsidP="00BC767E">
      <w:pPr>
        <w:pStyle w:val="Heading2"/>
        <w:spacing w:before="0" w:beforeAutospacing="0" w:after="0" w:afterAutospacing="0"/>
        <w:rPr>
          <w:color w:val="auto"/>
          <w:sz w:val="27"/>
          <w:szCs w:val="27"/>
        </w:rPr>
      </w:pPr>
    </w:p>
    <w:p w:rsidR="00AF1A70" w:rsidRPr="007721E9" w:rsidRDefault="00AF1A70" w:rsidP="00BC767E">
      <w:pPr>
        <w:pStyle w:val="NormalWeb"/>
        <w:rPr>
          <w:color w:val="auto"/>
          <w:sz w:val="27"/>
          <w:szCs w:val="27"/>
        </w:rPr>
      </w:pPr>
      <w:r w:rsidRPr="007721E9">
        <w:rPr>
          <w:b/>
          <w:bCs/>
          <w:color w:val="auto"/>
          <w:sz w:val="27"/>
          <w:szCs w:val="27"/>
        </w:rPr>
        <w:t>References available</w:t>
      </w:r>
      <w:r w:rsidR="00D5141E" w:rsidRPr="007721E9">
        <w:rPr>
          <w:color w:val="auto"/>
          <w:sz w:val="27"/>
          <w:szCs w:val="27"/>
        </w:rPr>
        <w:t>.</w:t>
      </w:r>
    </w:p>
    <w:p w:rsidR="007712BF" w:rsidRPr="007721E9" w:rsidRDefault="007712BF" w:rsidP="00BC767E">
      <w:pPr>
        <w:pStyle w:val="NormalWeb"/>
        <w:rPr>
          <w:color w:val="auto"/>
        </w:rPr>
      </w:pPr>
    </w:p>
    <w:sectPr w:rsidR="007712BF" w:rsidRPr="007721E9" w:rsidSect="009F3BA8">
      <w:pgSz w:w="12240" w:h="15840"/>
      <w:pgMar w:top="720" w:right="720" w:bottom="720" w:left="720"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64"/>
  <w:displayBackgroundShape/>
  <w:embedSystemFonts/>
  <w:proofState w:spelling="clean" w:grammar="clean"/>
  <w:doNotTrackMoves/>
  <w:defaultTabStop w:val="720"/>
  <w:noPunctuationKerning/>
  <w:characterSpacingControl w:val="doNotCompress"/>
  <w:doNotValidateAgainstSchema/>
  <w:doNotDemarcateInvalidXml/>
  <w:compat/>
  <w:rsids>
    <w:rsidRoot w:val="000427AE"/>
    <w:rsid w:val="0004228E"/>
    <w:rsid w:val="000427AE"/>
    <w:rsid w:val="00075C53"/>
    <w:rsid w:val="000B0B29"/>
    <w:rsid w:val="000B2E59"/>
    <w:rsid w:val="000C7FAD"/>
    <w:rsid w:val="000E3146"/>
    <w:rsid w:val="000E7AE5"/>
    <w:rsid w:val="000F470C"/>
    <w:rsid w:val="001314A8"/>
    <w:rsid w:val="00163082"/>
    <w:rsid w:val="00164F41"/>
    <w:rsid w:val="00172919"/>
    <w:rsid w:val="001A494D"/>
    <w:rsid w:val="001B7C10"/>
    <w:rsid w:val="001C012B"/>
    <w:rsid w:val="001D41C5"/>
    <w:rsid w:val="001D6119"/>
    <w:rsid w:val="00205975"/>
    <w:rsid w:val="002075CE"/>
    <w:rsid w:val="00215DBF"/>
    <w:rsid w:val="002219B9"/>
    <w:rsid w:val="00277259"/>
    <w:rsid w:val="002966A6"/>
    <w:rsid w:val="002A26A7"/>
    <w:rsid w:val="002B0EE4"/>
    <w:rsid w:val="002B2239"/>
    <w:rsid w:val="002B2C66"/>
    <w:rsid w:val="002C6E9D"/>
    <w:rsid w:val="002D4802"/>
    <w:rsid w:val="002F2E01"/>
    <w:rsid w:val="00303E91"/>
    <w:rsid w:val="003158F7"/>
    <w:rsid w:val="0035725E"/>
    <w:rsid w:val="00367F91"/>
    <w:rsid w:val="00382226"/>
    <w:rsid w:val="00385E80"/>
    <w:rsid w:val="003A111B"/>
    <w:rsid w:val="003A75E7"/>
    <w:rsid w:val="003B046E"/>
    <w:rsid w:val="003C196F"/>
    <w:rsid w:val="003F3D9E"/>
    <w:rsid w:val="00416045"/>
    <w:rsid w:val="0046526A"/>
    <w:rsid w:val="004732AE"/>
    <w:rsid w:val="0048121F"/>
    <w:rsid w:val="0049008B"/>
    <w:rsid w:val="00495163"/>
    <w:rsid w:val="004C1BDE"/>
    <w:rsid w:val="00531DB4"/>
    <w:rsid w:val="0054334A"/>
    <w:rsid w:val="00543BB1"/>
    <w:rsid w:val="00543FDF"/>
    <w:rsid w:val="00552B1C"/>
    <w:rsid w:val="005667B3"/>
    <w:rsid w:val="005921B4"/>
    <w:rsid w:val="005B590E"/>
    <w:rsid w:val="005C2D37"/>
    <w:rsid w:val="005C3AAB"/>
    <w:rsid w:val="005D5C9F"/>
    <w:rsid w:val="00620991"/>
    <w:rsid w:val="0068347B"/>
    <w:rsid w:val="006862A4"/>
    <w:rsid w:val="006A088A"/>
    <w:rsid w:val="006D4B22"/>
    <w:rsid w:val="006E1728"/>
    <w:rsid w:val="006E2A8A"/>
    <w:rsid w:val="00700714"/>
    <w:rsid w:val="007047A6"/>
    <w:rsid w:val="00726216"/>
    <w:rsid w:val="0074060C"/>
    <w:rsid w:val="00745270"/>
    <w:rsid w:val="00751486"/>
    <w:rsid w:val="007515BB"/>
    <w:rsid w:val="0075284F"/>
    <w:rsid w:val="007646E5"/>
    <w:rsid w:val="00765867"/>
    <w:rsid w:val="007712BF"/>
    <w:rsid w:val="007721E9"/>
    <w:rsid w:val="007A0444"/>
    <w:rsid w:val="007B614B"/>
    <w:rsid w:val="007F473E"/>
    <w:rsid w:val="00804E91"/>
    <w:rsid w:val="008115A7"/>
    <w:rsid w:val="00813BF6"/>
    <w:rsid w:val="00816F14"/>
    <w:rsid w:val="0084003C"/>
    <w:rsid w:val="008408D8"/>
    <w:rsid w:val="00861BF1"/>
    <w:rsid w:val="00875175"/>
    <w:rsid w:val="008A1B3E"/>
    <w:rsid w:val="008B5C4C"/>
    <w:rsid w:val="008B6C48"/>
    <w:rsid w:val="008D13B4"/>
    <w:rsid w:val="008D729E"/>
    <w:rsid w:val="00920D1C"/>
    <w:rsid w:val="0092199A"/>
    <w:rsid w:val="00936E17"/>
    <w:rsid w:val="009373F7"/>
    <w:rsid w:val="00937F7B"/>
    <w:rsid w:val="0095356F"/>
    <w:rsid w:val="00953B0E"/>
    <w:rsid w:val="00967F6A"/>
    <w:rsid w:val="009B4EF0"/>
    <w:rsid w:val="009D6DD8"/>
    <w:rsid w:val="009E3DD8"/>
    <w:rsid w:val="009F2503"/>
    <w:rsid w:val="009F3BA8"/>
    <w:rsid w:val="00A67831"/>
    <w:rsid w:val="00A90410"/>
    <w:rsid w:val="00A939DF"/>
    <w:rsid w:val="00AD651F"/>
    <w:rsid w:val="00AE4C2F"/>
    <w:rsid w:val="00AF1A70"/>
    <w:rsid w:val="00B04F32"/>
    <w:rsid w:val="00B5598C"/>
    <w:rsid w:val="00B953D5"/>
    <w:rsid w:val="00BC2B02"/>
    <w:rsid w:val="00BC767E"/>
    <w:rsid w:val="00BE2D5F"/>
    <w:rsid w:val="00BF6C6B"/>
    <w:rsid w:val="00C142CF"/>
    <w:rsid w:val="00C176A9"/>
    <w:rsid w:val="00C23F18"/>
    <w:rsid w:val="00C30859"/>
    <w:rsid w:val="00C442F8"/>
    <w:rsid w:val="00C71E42"/>
    <w:rsid w:val="00C7711E"/>
    <w:rsid w:val="00C90FA6"/>
    <w:rsid w:val="00D25EA9"/>
    <w:rsid w:val="00D4464C"/>
    <w:rsid w:val="00D5141E"/>
    <w:rsid w:val="00D63EED"/>
    <w:rsid w:val="00D6452E"/>
    <w:rsid w:val="00D6774C"/>
    <w:rsid w:val="00D73CCA"/>
    <w:rsid w:val="00D7447A"/>
    <w:rsid w:val="00D96E56"/>
    <w:rsid w:val="00DD5659"/>
    <w:rsid w:val="00DE2664"/>
    <w:rsid w:val="00E01565"/>
    <w:rsid w:val="00E12981"/>
    <w:rsid w:val="00E179F0"/>
    <w:rsid w:val="00E30CAB"/>
    <w:rsid w:val="00E45A97"/>
    <w:rsid w:val="00E716BD"/>
    <w:rsid w:val="00EB0446"/>
    <w:rsid w:val="00EC34E1"/>
    <w:rsid w:val="00ED5353"/>
    <w:rsid w:val="00ED7090"/>
    <w:rsid w:val="00EF2D30"/>
    <w:rsid w:val="00EF7903"/>
    <w:rsid w:val="00F00D8E"/>
    <w:rsid w:val="00F1608A"/>
    <w:rsid w:val="00F41B10"/>
    <w:rsid w:val="00F505A6"/>
    <w:rsid w:val="00F65BE7"/>
    <w:rsid w:val="00F7054B"/>
    <w:rsid w:val="00F8644E"/>
    <w:rsid w:val="00F91FF1"/>
    <w:rsid w:val="00FC6A8B"/>
    <w:rsid w:val="00FE45E9"/>
    <w:rsid w:val="00FE6D6F"/>
  </w:rsids>
  <m:mathPr>
    <m:mathFont m:val="Garamond"/>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E01565"/>
    <w:rPr>
      <w:color w:val="000080"/>
    </w:rPr>
  </w:style>
  <w:style w:type="paragraph" w:styleId="Heading1">
    <w:name w:val="heading 1"/>
    <w:basedOn w:val="Normal"/>
    <w:qFormat/>
    <w:rsid w:val="00E01565"/>
    <w:pPr>
      <w:spacing w:before="100" w:beforeAutospacing="1" w:after="100" w:afterAutospacing="1"/>
      <w:outlineLvl w:val="0"/>
    </w:pPr>
    <w:rPr>
      <w:b/>
      <w:bCs/>
      <w:kern w:val="36"/>
      <w:sz w:val="48"/>
      <w:szCs w:val="48"/>
    </w:rPr>
  </w:style>
  <w:style w:type="paragraph" w:styleId="Heading2">
    <w:name w:val="heading 2"/>
    <w:basedOn w:val="Normal"/>
    <w:link w:val="Heading2Char"/>
    <w:qFormat/>
    <w:rsid w:val="00E01565"/>
    <w:pPr>
      <w:spacing w:before="100" w:beforeAutospacing="1" w:after="100" w:afterAutospacing="1"/>
      <w:outlineLvl w:val="1"/>
    </w:pPr>
    <w:rPr>
      <w:b/>
      <w:bCs/>
      <w:sz w:val="36"/>
      <w:szCs w:val="36"/>
    </w:rPr>
  </w:style>
  <w:style w:type="paragraph" w:styleId="Heading3">
    <w:name w:val="heading 3"/>
    <w:basedOn w:val="Normal"/>
    <w:qFormat/>
    <w:rsid w:val="00E01565"/>
    <w:pPr>
      <w:spacing w:before="100" w:beforeAutospacing="1" w:after="100" w:afterAutospacing="1"/>
      <w:outlineLvl w:val="2"/>
    </w:pPr>
    <w:rPr>
      <w:b/>
      <w:bCs/>
      <w:sz w:val="27"/>
      <w:szCs w:val="27"/>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rsid w:val="00E01565"/>
    <w:rPr>
      <w:color w:val="800080"/>
      <w:u w:val="single"/>
    </w:rPr>
  </w:style>
  <w:style w:type="character" w:styleId="FollowedHyperlink">
    <w:name w:val="FollowedHyperlink"/>
    <w:basedOn w:val="DefaultParagraphFont"/>
    <w:rsid w:val="00E01565"/>
    <w:rPr>
      <w:color w:val="800080"/>
      <w:u w:val="single"/>
    </w:rPr>
  </w:style>
  <w:style w:type="paragraph" w:styleId="HTMLAddress">
    <w:name w:val="HTML Address"/>
    <w:basedOn w:val="Normal"/>
    <w:rsid w:val="00E01565"/>
    <w:rPr>
      <w:i/>
      <w:iCs/>
    </w:rPr>
  </w:style>
  <w:style w:type="paragraph" w:styleId="NormalWeb">
    <w:name w:val="Normal (Web)"/>
    <w:basedOn w:val="Normal"/>
    <w:rsid w:val="00E01565"/>
    <w:pPr>
      <w:spacing w:before="100" w:beforeAutospacing="1" w:after="100" w:afterAutospacing="1"/>
    </w:pPr>
  </w:style>
  <w:style w:type="character" w:styleId="Strong">
    <w:name w:val="Strong"/>
    <w:basedOn w:val="DefaultParagraphFont"/>
    <w:qFormat/>
    <w:rsid w:val="00E01565"/>
    <w:rPr>
      <w:b/>
      <w:bCs/>
    </w:rPr>
  </w:style>
  <w:style w:type="paragraph" w:styleId="BalloonText">
    <w:name w:val="Balloon Text"/>
    <w:basedOn w:val="Normal"/>
    <w:semiHidden/>
    <w:rsid w:val="00D6774C"/>
    <w:rPr>
      <w:rFonts w:ascii="Tahoma" w:hAnsi="Tahoma" w:cs="Tahoma"/>
      <w:sz w:val="16"/>
      <w:szCs w:val="16"/>
    </w:rPr>
  </w:style>
  <w:style w:type="character" w:customStyle="1" w:styleId="at2">
    <w:name w:val="at2"/>
    <w:basedOn w:val="DefaultParagraphFont"/>
    <w:rsid w:val="005B590E"/>
    <w:rPr>
      <w:b w:val="0"/>
      <w:bCs w:val="0"/>
    </w:rPr>
  </w:style>
  <w:style w:type="character" w:customStyle="1" w:styleId="Hyperlink3">
    <w:name w:val="Hyperlink3"/>
    <w:basedOn w:val="DefaultParagraphFont"/>
    <w:rsid w:val="0035725E"/>
    <w:rPr>
      <w:strike w:val="0"/>
      <w:dstrike w:val="0"/>
      <w:color w:val="003C96"/>
      <w:u w:val="none"/>
      <w:effect w:val="none"/>
    </w:rPr>
  </w:style>
  <w:style w:type="character" w:styleId="Emphasis">
    <w:name w:val="Emphasis"/>
    <w:basedOn w:val="DefaultParagraphFont"/>
    <w:qFormat/>
    <w:rsid w:val="007712BF"/>
    <w:rPr>
      <w:i/>
      <w:iCs/>
    </w:rPr>
  </w:style>
  <w:style w:type="paragraph" w:customStyle="1" w:styleId="NormalWeb27">
    <w:name w:val="Normal (Web)27"/>
    <w:basedOn w:val="Normal"/>
    <w:rsid w:val="008D729E"/>
    <w:pPr>
      <w:spacing w:before="75"/>
    </w:pPr>
    <w:rPr>
      <w:color w:val="auto"/>
    </w:rPr>
  </w:style>
  <w:style w:type="character" w:customStyle="1" w:styleId="Heading2Char">
    <w:name w:val="Heading 2 Char"/>
    <w:basedOn w:val="DefaultParagraphFont"/>
    <w:link w:val="Heading2"/>
    <w:rsid w:val="002B2C66"/>
    <w:rPr>
      <w:b/>
      <w:bCs/>
      <w:color w:val="000080"/>
      <w:sz w:val="36"/>
      <w:szCs w:val="36"/>
    </w:rPr>
  </w:style>
</w:styles>
</file>

<file path=word/webSettings.xml><?xml version="1.0" encoding="utf-8"?>
<w:webSettings xmlns:r="http://schemas.openxmlformats.org/officeDocument/2006/relationships" xmlns:w="http://schemas.openxmlformats.org/wordprocessingml/2006/main">
  <w:divs>
    <w:div w:id="839396648">
      <w:marLeft w:val="0"/>
      <w:marRight w:val="0"/>
      <w:marTop w:val="0"/>
      <w:marBottom w:val="0"/>
      <w:divBdr>
        <w:top w:val="none" w:sz="0" w:space="0" w:color="auto"/>
        <w:left w:val="none" w:sz="0" w:space="0" w:color="auto"/>
        <w:bottom w:val="none" w:sz="0" w:space="0" w:color="auto"/>
        <w:right w:val="none" w:sz="0" w:space="0" w:color="auto"/>
      </w:divBdr>
    </w:div>
    <w:div w:id="992490273">
      <w:bodyDiv w:val="1"/>
      <w:marLeft w:val="0"/>
      <w:marRight w:val="0"/>
      <w:marTop w:val="0"/>
      <w:marBottom w:val="0"/>
      <w:divBdr>
        <w:top w:val="none" w:sz="0" w:space="0" w:color="auto"/>
        <w:left w:val="none" w:sz="0" w:space="0" w:color="auto"/>
        <w:bottom w:val="none" w:sz="0" w:space="0" w:color="auto"/>
        <w:right w:val="none" w:sz="0" w:space="0" w:color="auto"/>
      </w:divBdr>
      <w:divsChild>
        <w:div w:id="578638568">
          <w:marLeft w:val="0"/>
          <w:marRight w:val="0"/>
          <w:marTop w:val="0"/>
          <w:marBottom w:val="0"/>
          <w:divBdr>
            <w:top w:val="none" w:sz="0" w:space="0" w:color="auto"/>
            <w:left w:val="none" w:sz="0" w:space="0" w:color="auto"/>
            <w:bottom w:val="none" w:sz="0" w:space="0" w:color="auto"/>
            <w:right w:val="none" w:sz="0" w:space="0" w:color="auto"/>
          </w:divBdr>
        </w:div>
      </w:divsChild>
    </w:div>
    <w:div w:id="1196892492">
      <w:bodyDiv w:val="1"/>
      <w:marLeft w:val="0"/>
      <w:marRight w:val="0"/>
      <w:marTop w:val="0"/>
      <w:marBottom w:val="0"/>
      <w:divBdr>
        <w:top w:val="none" w:sz="0" w:space="0" w:color="auto"/>
        <w:left w:val="none" w:sz="0" w:space="0" w:color="auto"/>
        <w:bottom w:val="none" w:sz="0" w:space="0" w:color="auto"/>
        <w:right w:val="none" w:sz="0" w:space="0" w:color="auto"/>
      </w:divBdr>
    </w:div>
    <w:div w:id="1754351924">
      <w:marLeft w:val="0"/>
      <w:marRight w:val="0"/>
      <w:marTop w:val="0"/>
      <w:marBottom w:val="0"/>
      <w:divBdr>
        <w:top w:val="none" w:sz="0" w:space="0" w:color="auto"/>
        <w:left w:val="none" w:sz="0" w:space="0" w:color="auto"/>
        <w:bottom w:val="none" w:sz="0" w:space="0" w:color="auto"/>
        <w:right w:val="none" w:sz="0" w:space="0" w:color="auto"/>
      </w:divBdr>
      <w:divsChild>
        <w:div w:id="1860772846">
          <w:marLeft w:val="0"/>
          <w:marRight w:val="0"/>
          <w:marTop w:val="0"/>
          <w:marBottom w:val="0"/>
          <w:divBdr>
            <w:top w:val="none" w:sz="0" w:space="0" w:color="auto"/>
            <w:left w:val="single" w:sz="18" w:space="8" w:color="DDDDDD"/>
            <w:bottom w:val="none" w:sz="0" w:space="0" w:color="auto"/>
            <w:right w:val="none" w:sz="0" w:space="0" w:color="auto"/>
          </w:divBdr>
          <w:divsChild>
            <w:div w:id="66921084">
              <w:marLeft w:val="0"/>
              <w:marRight w:val="0"/>
              <w:marTop w:val="0"/>
              <w:marBottom w:val="0"/>
              <w:divBdr>
                <w:top w:val="none" w:sz="0" w:space="0" w:color="auto"/>
                <w:left w:val="single" w:sz="18" w:space="8" w:color="DDDDDD"/>
                <w:bottom w:val="none" w:sz="0" w:space="0" w:color="auto"/>
                <w:right w:val="none" w:sz="0" w:space="0" w:color="auto"/>
              </w:divBdr>
            </w:div>
          </w:divsChild>
        </w:div>
      </w:divsChild>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mlb@well.com" TargetMode="External"/><Relationship Id="rId6" Type="http://schemas.openxmlformats.org/officeDocument/2006/relationships/hyperlink" Target="http://www.linkedin.com/profile/view?id=12644"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A6C239-B6FC-9242-AB77-69C62066B2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1786</Words>
  <Characters>12381</Characters>
  <Application>Microsoft Macintosh Word</Application>
  <DocSecurity>0</DocSecurity>
  <Lines>201</Lines>
  <Paragraphs>63</Paragraphs>
  <ScaleCrop>false</ScaleCrop>
  <HeadingPairs>
    <vt:vector size="2" baseType="variant">
      <vt:variant>
        <vt:lpstr>Title</vt:lpstr>
      </vt:variant>
      <vt:variant>
        <vt:i4>1</vt:i4>
      </vt:variant>
    </vt:vector>
  </HeadingPairs>
  <TitlesOfParts>
    <vt:vector size="1" baseType="lpstr">
      <vt:lpstr>Detailed Resume of Marc Le Brun</vt:lpstr>
    </vt:vector>
  </TitlesOfParts>
  <Manager/>
  <Company/>
  <LinksUpToDate>false</LinksUpToDate>
  <CharactersWithSpaces>14192</CharactersWithSpaces>
  <SharedDoc>false</SharedDoc>
  <HyperlinkBase/>
  <HLinks>
    <vt:vector size="12" baseType="variant">
      <vt:variant>
        <vt:i4>4259845</vt:i4>
      </vt:variant>
      <vt:variant>
        <vt:i4>3</vt:i4>
      </vt:variant>
      <vt:variant>
        <vt:i4>0</vt:i4>
      </vt:variant>
      <vt:variant>
        <vt:i4>5</vt:i4>
      </vt:variant>
      <vt:variant>
        <vt:lpwstr>http://www.linkedin.com/in/marclebrun</vt:lpwstr>
      </vt:variant>
      <vt:variant>
        <vt:lpwstr/>
      </vt:variant>
      <vt:variant>
        <vt:i4>3604492</vt:i4>
      </vt:variant>
      <vt:variant>
        <vt:i4>0</vt:i4>
      </vt:variant>
      <vt:variant>
        <vt:i4>0</vt:i4>
      </vt:variant>
      <vt:variant>
        <vt:i4>5</vt:i4>
      </vt:variant>
      <vt:variant>
        <vt:lpwstr>mailto:mlb@well.com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Detailed Resume of Marc Le Brun</dc:title>
  <dc:subject/>
  <dc:creator>Marc LeBrun</dc:creator>
  <cp:keywords/>
  <dc:description/>
  <cp:lastModifiedBy>Marc LeBrun</cp:lastModifiedBy>
  <cp:revision>3</cp:revision>
  <cp:lastPrinted>2012-03-05T18:32:00Z</cp:lastPrinted>
  <dcterms:created xsi:type="dcterms:W3CDTF">2012-07-04T20:41:00Z</dcterms:created>
  <dcterms:modified xsi:type="dcterms:W3CDTF">2012-07-04T20:44:00Z</dcterms:modified>
  <cp:category/>
</cp:coreProperties>
</file>